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E8897" w14:textId="77777777" w:rsidR="0038606A" w:rsidRDefault="00BC20C7" w:rsidP="0009717E">
      <w:pPr>
        <w:spacing w:after="180" w:line="240" w:lineRule="auto"/>
        <w:outlineLvl w:val="0"/>
        <w:rPr>
          <w:rFonts w:ascii="Trebuchet MS" w:eastAsia="Times New Roman" w:hAnsi="Trebuchet MS" w:cs="Arial"/>
          <w:b/>
          <w:bCs/>
          <w:kern w:val="36"/>
          <w:sz w:val="24"/>
          <w:szCs w:val="24"/>
          <w:lang w:val="en" w:eastAsia="en-GB"/>
        </w:rPr>
      </w:pPr>
      <w:r>
        <w:rPr>
          <w:rFonts w:ascii="Trebuchet MS" w:eastAsia="Times New Roman" w:hAnsi="Trebuchet MS" w:cs="Arial"/>
          <w:b/>
          <w:bCs/>
          <w:kern w:val="36"/>
          <w:sz w:val="24"/>
          <w:szCs w:val="24"/>
          <w:lang w:val="en" w:eastAsia="en-GB"/>
        </w:rPr>
        <w:t xml:space="preserve">TERMPLATE TEXT FOR </w:t>
      </w:r>
      <w:r w:rsidR="00A44DE4">
        <w:rPr>
          <w:rFonts w:ascii="Trebuchet MS" w:eastAsia="Times New Roman" w:hAnsi="Trebuchet MS" w:cs="Arial"/>
          <w:b/>
          <w:bCs/>
          <w:kern w:val="36"/>
          <w:sz w:val="24"/>
          <w:szCs w:val="24"/>
          <w:lang w:val="en" w:eastAsia="en-GB"/>
        </w:rPr>
        <w:t>LETTER FROM HEALTHWATCH TO LOCAL STAKEHOLDERS</w:t>
      </w:r>
    </w:p>
    <w:p w14:paraId="21CC2A7A" w14:textId="77777777" w:rsidR="0038606A" w:rsidRDefault="0038606A" w:rsidP="0009717E">
      <w:pPr>
        <w:spacing w:after="180" w:line="240" w:lineRule="auto"/>
        <w:outlineLvl w:val="0"/>
        <w:rPr>
          <w:rFonts w:ascii="Trebuchet MS" w:eastAsia="Times New Roman" w:hAnsi="Trebuchet MS" w:cs="Arial"/>
          <w:b/>
          <w:bCs/>
          <w:kern w:val="36"/>
          <w:sz w:val="24"/>
          <w:szCs w:val="24"/>
          <w:lang w:val="en" w:eastAsia="en-GB"/>
        </w:rPr>
      </w:pPr>
      <w:r w:rsidRPr="00F41722">
        <w:rPr>
          <w:rFonts w:ascii="Trebuchet MS" w:eastAsia="Times New Roman" w:hAnsi="Trebuchet MS" w:cs="Arial"/>
          <w:b/>
          <w:bCs/>
          <w:kern w:val="36"/>
          <w:sz w:val="24"/>
          <w:szCs w:val="24"/>
          <w:highlight w:val="yellow"/>
          <w:lang w:val="en" w:eastAsia="en-GB"/>
        </w:rPr>
        <w:t>ADD NORMAL HEADER AS APPROPRIATE</w:t>
      </w:r>
      <w:r>
        <w:rPr>
          <w:rFonts w:ascii="Trebuchet MS" w:eastAsia="Times New Roman" w:hAnsi="Trebuchet MS" w:cs="Arial"/>
          <w:b/>
          <w:bCs/>
          <w:kern w:val="36"/>
          <w:sz w:val="24"/>
          <w:szCs w:val="24"/>
          <w:lang w:val="en" w:eastAsia="en-GB"/>
        </w:rPr>
        <w:t xml:space="preserve"> </w:t>
      </w:r>
    </w:p>
    <w:p w14:paraId="3FACF8FD" w14:textId="6A0AD0FE" w:rsidR="00575E85" w:rsidRDefault="00866661" w:rsidP="0009717E">
      <w:pPr>
        <w:spacing w:after="180" w:line="240" w:lineRule="auto"/>
        <w:outlineLvl w:val="0"/>
        <w:rPr>
          <w:rFonts w:ascii="Trebuchet MS" w:eastAsia="Times New Roman" w:hAnsi="Trebuchet MS" w:cs="Arial"/>
          <w:b/>
          <w:bCs/>
          <w:kern w:val="36"/>
          <w:sz w:val="24"/>
          <w:szCs w:val="24"/>
          <w:lang w:val="en" w:eastAsia="en-GB"/>
        </w:rPr>
      </w:pPr>
      <w:r w:rsidRPr="00575E85">
        <w:rPr>
          <w:rFonts w:ascii="Trebuchet MS" w:eastAsia="Times New Roman" w:hAnsi="Trebuchet MS" w:cs="Arial"/>
          <w:b/>
          <w:bCs/>
          <w:kern w:val="36"/>
          <w:sz w:val="24"/>
          <w:szCs w:val="24"/>
          <w:u w:val="single"/>
          <w:lang w:val="en" w:eastAsia="en-GB"/>
        </w:rPr>
        <w:t xml:space="preserve">Re: </w:t>
      </w:r>
      <w:r w:rsidR="005257E8" w:rsidRPr="00575E85">
        <w:rPr>
          <w:rFonts w:ascii="Trebuchet MS" w:eastAsia="Times New Roman" w:hAnsi="Trebuchet MS" w:cs="Arial"/>
          <w:b/>
          <w:bCs/>
          <w:kern w:val="36"/>
          <w:sz w:val="24"/>
          <w:szCs w:val="24"/>
          <w:u w:val="single"/>
          <w:lang w:val="en" w:eastAsia="en-GB"/>
        </w:rPr>
        <w:t xml:space="preserve">Findings from </w:t>
      </w:r>
      <w:r w:rsidR="00997D3B" w:rsidRPr="00575E85">
        <w:rPr>
          <w:rFonts w:ascii="Trebuchet MS" w:eastAsia="Times New Roman" w:hAnsi="Trebuchet MS" w:cs="Arial"/>
          <w:b/>
          <w:bCs/>
          <w:kern w:val="36"/>
          <w:sz w:val="24"/>
          <w:szCs w:val="24"/>
          <w:u w:val="single"/>
          <w:lang w:val="en" w:eastAsia="en-GB"/>
        </w:rPr>
        <w:t>joint Healthwatch/British Red Cross investigation into</w:t>
      </w:r>
      <w:r w:rsidR="006270EF">
        <w:rPr>
          <w:rFonts w:ascii="Trebuchet MS" w:eastAsia="Times New Roman" w:hAnsi="Trebuchet MS" w:cs="Arial"/>
          <w:b/>
          <w:bCs/>
          <w:kern w:val="36"/>
          <w:sz w:val="24"/>
          <w:szCs w:val="24"/>
          <w:u w:val="single"/>
          <w:lang w:val="en" w:eastAsia="en-GB"/>
        </w:rPr>
        <w:t xml:space="preserve"> post-COVID </w:t>
      </w:r>
      <w:r w:rsidR="00997D3B" w:rsidRPr="00575E85">
        <w:rPr>
          <w:rFonts w:ascii="Trebuchet MS" w:eastAsia="Times New Roman" w:hAnsi="Trebuchet MS" w:cs="Arial"/>
          <w:b/>
          <w:bCs/>
          <w:kern w:val="36"/>
          <w:sz w:val="24"/>
          <w:szCs w:val="24"/>
          <w:u w:val="single"/>
          <w:lang w:val="en" w:eastAsia="en-GB"/>
        </w:rPr>
        <w:t xml:space="preserve">hospital discharge </w:t>
      </w:r>
      <w:r w:rsidR="00575E85" w:rsidRPr="00575E85">
        <w:rPr>
          <w:rFonts w:ascii="Trebuchet MS" w:eastAsia="Times New Roman" w:hAnsi="Trebuchet MS" w:cs="Arial"/>
          <w:b/>
          <w:bCs/>
          <w:kern w:val="36"/>
          <w:sz w:val="24"/>
          <w:szCs w:val="24"/>
          <w:u w:val="single"/>
          <w:lang w:val="en" w:eastAsia="en-GB"/>
        </w:rPr>
        <w:t>processes</w:t>
      </w:r>
    </w:p>
    <w:p w14:paraId="67705205" w14:textId="6DF734AE" w:rsidR="00322B66" w:rsidRPr="0038606A" w:rsidRDefault="00322B66" w:rsidP="0009717E">
      <w:pPr>
        <w:spacing w:after="180" w:line="240" w:lineRule="auto"/>
        <w:outlineLvl w:val="0"/>
        <w:rPr>
          <w:rFonts w:ascii="Trebuchet MS" w:eastAsia="Times New Roman" w:hAnsi="Trebuchet MS" w:cs="Arial"/>
          <w:b/>
          <w:bCs/>
          <w:kern w:val="36"/>
          <w:sz w:val="24"/>
          <w:szCs w:val="24"/>
          <w:lang w:val="en" w:eastAsia="en-GB"/>
        </w:rPr>
      </w:pPr>
      <w:r w:rsidRPr="00C8021B">
        <w:rPr>
          <w:rFonts w:ascii="Trebuchet MS" w:eastAsia="Times New Roman" w:hAnsi="Trebuchet MS" w:cs="Arial"/>
          <w:b/>
          <w:bCs/>
          <w:kern w:val="36"/>
          <w:sz w:val="24"/>
          <w:szCs w:val="24"/>
          <w:lang w:val="en" w:eastAsia="en-GB"/>
        </w:rPr>
        <w:br/>
      </w:r>
      <w:r w:rsidR="003F7211">
        <w:rPr>
          <w:rFonts w:ascii="Trebuchet MS" w:eastAsia="Times New Roman" w:hAnsi="Trebuchet MS" w:cs="Arial"/>
          <w:bCs/>
          <w:kern w:val="36"/>
          <w:sz w:val="24"/>
          <w:szCs w:val="24"/>
          <w:lang w:val="en" w:eastAsia="en-GB"/>
        </w:rPr>
        <w:t>Tu</w:t>
      </w:r>
      <w:r w:rsidR="00EF707E">
        <w:rPr>
          <w:rFonts w:ascii="Trebuchet MS" w:eastAsia="Times New Roman" w:hAnsi="Trebuchet MS" w:cs="Arial"/>
          <w:bCs/>
          <w:kern w:val="36"/>
          <w:sz w:val="24"/>
          <w:szCs w:val="24"/>
          <w:lang w:val="en" w:eastAsia="en-GB"/>
        </w:rPr>
        <w:t>esday 2</w:t>
      </w:r>
      <w:r w:rsidR="00F84781">
        <w:rPr>
          <w:rFonts w:ascii="Trebuchet MS" w:eastAsia="Times New Roman" w:hAnsi="Trebuchet MS" w:cs="Arial"/>
          <w:bCs/>
          <w:kern w:val="36"/>
          <w:sz w:val="24"/>
          <w:szCs w:val="24"/>
          <w:lang w:val="en" w:eastAsia="en-GB"/>
        </w:rPr>
        <w:t>7</w:t>
      </w:r>
      <w:r w:rsidRPr="00C8021B">
        <w:rPr>
          <w:rFonts w:ascii="Trebuchet MS" w:eastAsia="Times New Roman" w:hAnsi="Trebuchet MS" w:cs="Arial"/>
          <w:bCs/>
          <w:kern w:val="36"/>
          <w:sz w:val="24"/>
          <w:szCs w:val="24"/>
          <w:lang w:val="en" w:eastAsia="en-GB"/>
        </w:rPr>
        <w:t xml:space="preserve"> October 20</w:t>
      </w:r>
      <w:r w:rsidR="00CB3940">
        <w:rPr>
          <w:rFonts w:ascii="Trebuchet MS" w:eastAsia="Times New Roman" w:hAnsi="Trebuchet MS" w:cs="Arial"/>
          <w:bCs/>
          <w:kern w:val="36"/>
          <w:sz w:val="24"/>
          <w:szCs w:val="24"/>
          <w:lang w:val="en" w:eastAsia="en-GB"/>
        </w:rPr>
        <w:t>20</w:t>
      </w:r>
    </w:p>
    <w:p w14:paraId="587A2A1F" w14:textId="029E2263" w:rsidR="00764BE7" w:rsidRDefault="00764BE7" w:rsidP="0009717E">
      <w:pPr>
        <w:spacing w:after="180" w:line="240" w:lineRule="auto"/>
        <w:outlineLvl w:val="0"/>
        <w:rPr>
          <w:rFonts w:ascii="Trebuchet MS" w:eastAsia="Times New Roman" w:hAnsi="Trebuchet MS" w:cs="Arial"/>
          <w:kern w:val="36"/>
          <w:sz w:val="24"/>
          <w:lang w:val="en" w:eastAsia="en-GB"/>
        </w:rPr>
      </w:pPr>
      <w:r w:rsidRPr="00A27442">
        <w:rPr>
          <w:rFonts w:ascii="Trebuchet MS" w:eastAsia="Times New Roman" w:hAnsi="Trebuchet MS" w:cs="Arial"/>
          <w:kern w:val="36"/>
          <w:sz w:val="24"/>
          <w:lang w:val="en" w:eastAsia="en-GB"/>
        </w:rPr>
        <w:t xml:space="preserve">Dear </w:t>
      </w:r>
      <w:r w:rsidRPr="00A27442">
        <w:rPr>
          <w:rFonts w:ascii="Trebuchet MS" w:eastAsia="Times New Roman" w:hAnsi="Trebuchet MS" w:cs="Arial"/>
          <w:kern w:val="36"/>
          <w:sz w:val="24"/>
          <w:highlight w:val="yellow"/>
          <w:lang w:val="en" w:eastAsia="en-GB"/>
        </w:rPr>
        <w:t>INSERT NAME OF STAKEHOLDER</w:t>
      </w:r>
      <w:r w:rsidR="00A27442">
        <w:rPr>
          <w:rFonts w:ascii="Trebuchet MS" w:eastAsia="Times New Roman" w:hAnsi="Trebuchet MS" w:cs="Arial"/>
          <w:kern w:val="36"/>
          <w:sz w:val="24"/>
          <w:lang w:val="en" w:eastAsia="en-GB"/>
        </w:rPr>
        <w:t>,</w:t>
      </w:r>
    </w:p>
    <w:p w14:paraId="7BFB35F4" w14:textId="0B9B30BE" w:rsidR="006270EF" w:rsidRDefault="00A27442" w:rsidP="0061258E">
      <w:pPr>
        <w:spacing w:after="180" w:line="240" w:lineRule="auto"/>
        <w:outlineLvl w:val="0"/>
        <w:rPr>
          <w:rFonts w:ascii="Trebuchet MS" w:eastAsia="Times New Roman" w:hAnsi="Trebuchet MS" w:cs="Arial"/>
          <w:kern w:val="36"/>
          <w:sz w:val="24"/>
          <w:szCs w:val="24"/>
          <w:lang w:val="en" w:eastAsia="en-GB"/>
        </w:rPr>
      </w:pPr>
      <w:r w:rsidRPr="0D1684EA">
        <w:rPr>
          <w:rFonts w:ascii="Trebuchet MS" w:eastAsia="Times New Roman" w:hAnsi="Trebuchet MS" w:cs="Arial"/>
          <w:kern w:val="36"/>
          <w:sz w:val="24"/>
          <w:szCs w:val="24"/>
          <w:lang w:val="en" w:eastAsia="en-GB"/>
        </w:rPr>
        <w:t xml:space="preserve">I wanted to make you aware of a </w:t>
      </w:r>
      <w:r w:rsidR="003237F2" w:rsidRPr="0D1684EA">
        <w:rPr>
          <w:rFonts w:ascii="Trebuchet MS" w:eastAsia="Times New Roman" w:hAnsi="Trebuchet MS" w:cs="Arial"/>
          <w:kern w:val="36"/>
          <w:sz w:val="24"/>
          <w:szCs w:val="24"/>
          <w:lang w:val="en" w:eastAsia="en-GB"/>
        </w:rPr>
        <w:t xml:space="preserve">significant report </w:t>
      </w:r>
      <w:r w:rsidR="00DB7B74" w:rsidRPr="0D1684EA">
        <w:rPr>
          <w:rFonts w:ascii="Trebuchet MS" w:eastAsia="Times New Roman" w:hAnsi="Trebuchet MS" w:cs="Arial"/>
          <w:kern w:val="36"/>
          <w:sz w:val="24"/>
          <w:szCs w:val="24"/>
          <w:lang w:val="en" w:eastAsia="en-GB"/>
        </w:rPr>
        <w:t xml:space="preserve">being published today by Healthwatch and the British Red Cross </w:t>
      </w:r>
      <w:r w:rsidR="0091107D" w:rsidRPr="0D1684EA">
        <w:rPr>
          <w:rFonts w:ascii="Trebuchet MS" w:eastAsia="Times New Roman" w:hAnsi="Trebuchet MS" w:cs="Arial"/>
          <w:kern w:val="36"/>
          <w:sz w:val="24"/>
          <w:szCs w:val="24"/>
          <w:lang w:val="en" w:eastAsia="en-GB"/>
        </w:rPr>
        <w:t xml:space="preserve">concerning </w:t>
      </w:r>
      <w:r w:rsidR="0038633F" w:rsidRPr="0D1684EA">
        <w:rPr>
          <w:rFonts w:ascii="Trebuchet MS" w:eastAsia="Times New Roman" w:hAnsi="Trebuchet MS" w:cs="Arial"/>
          <w:kern w:val="36"/>
          <w:sz w:val="24"/>
          <w:szCs w:val="24"/>
          <w:lang w:val="en" w:eastAsia="en-GB"/>
        </w:rPr>
        <w:t xml:space="preserve">the impact revised </w:t>
      </w:r>
      <w:r w:rsidR="0091107D" w:rsidRPr="0D1684EA">
        <w:rPr>
          <w:rFonts w:ascii="Trebuchet MS" w:eastAsia="Times New Roman" w:hAnsi="Trebuchet MS" w:cs="Arial"/>
          <w:kern w:val="36"/>
          <w:sz w:val="24"/>
          <w:szCs w:val="24"/>
          <w:lang w:val="en" w:eastAsia="en-GB"/>
        </w:rPr>
        <w:t>hospital discharge arrangements</w:t>
      </w:r>
      <w:r w:rsidR="0038633F" w:rsidRPr="0D1684EA">
        <w:rPr>
          <w:rFonts w:ascii="Trebuchet MS" w:eastAsia="Times New Roman" w:hAnsi="Trebuchet MS" w:cs="Arial"/>
          <w:kern w:val="36"/>
          <w:sz w:val="24"/>
          <w:szCs w:val="24"/>
          <w:lang w:val="en" w:eastAsia="en-GB"/>
        </w:rPr>
        <w:t xml:space="preserve"> have had on</w:t>
      </w:r>
      <w:r w:rsidR="00D65CC1">
        <w:rPr>
          <w:rFonts w:ascii="Trebuchet MS" w:eastAsia="Times New Roman" w:hAnsi="Trebuchet MS" w:cs="Arial"/>
          <w:kern w:val="36"/>
          <w:sz w:val="24"/>
          <w:szCs w:val="24"/>
          <w:lang w:val="en" w:eastAsia="en-GB"/>
        </w:rPr>
        <w:t xml:space="preserve"> p</w:t>
      </w:r>
      <w:r w:rsidR="0038633F" w:rsidRPr="0D1684EA">
        <w:rPr>
          <w:rFonts w:ascii="Trebuchet MS" w:eastAsia="Times New Roman" w:hAnsi="Trebuchet MS" w:cs="Arial"/>
          <w:kern w:val="36"/>
          <w:sz w:val="24"/>
          <w:szCs w:val="24"/>
          <w:lang w:val="en" w:eastAsia="en-GB"/>
        </w:rPr>
        <w:t>atients,</w:t>
      </w:r>
      <w:r w:rsidR="00D95E89" w:rsidRPr="0D1684EA">
        <w:rPr>
          <w:rFonts w:ascii="Trebuchet MS" w:eastAsia="Times New Roman" w:hAnsi="Trebuchet MS" w:cs="Arial"/>
          <w:kern w:val="36"/>
          <w:sz w:val="24"/>
          <w:szCs w:val="24"/>
          <w:lang w:val="en" w:eastAsia="en-GB"/>
        </w:rPr>
        <w:t xml:space="preserve"> families</w:t>
      </w:r>
      <w:r w:rsidR="00AA2459">
        <w:rPr>
          <w:rFonts w:ascii="Trebuchet MS" w:eastAsia="Times New Roman" w:hAnsi="Trebuchet MS" w:cs="Arial"/>
          <w:kern w:val="36"/>
          <w:sz w:val="24"/>
          <w:szCs w:val="24"/>
          <w:lang w:val="en" w:eastAsia="en-GB"/>
        </w:rPr>
        <w:t xml:space="preserve">, </w:t>
      </w:r>
      <w:r w:rsidR="00D95E89" w:rsidRPr="0D1684EA">
        <w:rPr>
          <w:rFonts w:ascii="Trebuchet MS" w:eastAsia="Times New Roman" w:hAnsi="Trebuchet MS" w:cs="Arial"/>
          <w:kern w:val="36"/>
          <w:sz w:val="24"/>
          <w:szCs w:val="24"/>
          <w:lang w:val="en" w:eastAsia="en-GB"/>
        </w:rPr>
        <w:t>carers</w:t>
      </w:r>
      <w:r w:rsidR="00AA2459">
        <w:rPr>
          <w:rFonts w:ascii="Trebuchet MS" w:eastAsia="Times New Roman" w:hAnsi="Trebuchet MS" w:cs="Arial"/>
          <w:kern w:val="36"/>
          <w:sz w:val="24"/>
          <w:szCs w:val="24"/>
          <w:lang w:val="en" w:eastAsia="en-GB"/>
        </w:rPr>
        <w:t xml:space="preserve"> and staff</w:t>
      </w:r>
      <w:r w:rsidR="005A6026" w:rsidRPr="0D1684EA">
        <w:rPr>
          <w:rFonts w:ascii="Trebuchet MS" w:eastAsia="Times New Roman" w:hAnsi="Trebuchet MS" w:cs="Arial"/>
          <w:kern w:val="36"/>
          <w:sz w:val="24"/>
          <w:szCs w:val="24"/>
          <w:lang w:val="en" w:eastAsia="en-GB"/>
        </w:rPr>
        <w:t xml:space="preserve">. </w:t>
      </w:r>
    </w:p>
    <w:p w14:paraId="3BB9F205" w14:textId="67EE9EE7" w:rsidR="0061258E" w:rsidRDefault="0091107D" w:rsidP="0061258E">
      <w:pPr>
        <w:spacing w:after="180" w:line="240" w:lineRule="auto"/>
        <w:outlineLvl w:val="0"/>
        <w:rPr>
          <w:rFonts w:ascii="Trebuchet MS" w:eastAsia="Times New Roman" w:hAnsi="Trebuchet MS" w:cs="Arial"/>
          <w:kern w:val="36"/>
          <w:sz w:val="24"/>
          <w:lang w:val="en" w:eastAsia="en-GB"/>
        </w:rPr>
      </w:pPr>
      <w:r>
        <w:rPr>
          <w:rFonts w:ascii="Trebuchet MS" w:eastAsia="Times New Roman" w:hAnsi="Trebuchet MS" w:cs="Arial"/>
          <w:kern w:val="36"/>
          <w:sz w:val="24"/>
          <w:lang w:val="en" w:eastAsia="en-GB"/>
        </w:rPr>
        <w:t xml:space="preserve">The report, </w:t>
      </w:r>
      <w:r w:rsidR="00283E6F" w:rsidRPr="00283E6F">
        <w:rPr>
          <w:rFonts w:ascii="Trebuchet MS" w:eastAsia="Times New Roman" w:hAnsi="Trebuchet MS" w:cs="Arial"/>
          <w:i/>
          <w:iCs/>
          <w:kern w:val="36"/>
          <w:sz w:val="24"/>
          <w:lang w:val="en" w:eastAsia="en-GB"/>
        </w:rPr>
        <w:t>Discharge to assess: 590 people’s stories</w:t>
      </w:r>
      <w:r w:rsidR="00283E6F">
        <w:rPr>
          <w:rFonts w:ascii="Trebuchet MS" w:eastAsia="Times New Roman" w:hAnsi="Trebuchet MS" w:cs="Arial"/>
          <w:kern w:val="36"/>
          <w:sz w:val="24"/>
          <w:lang w:val="en" w:eastAsia="en-GB"/>
        </w:rPr>
        <w:t xml:space="preserve">, </w:t>
      </w:r>
      <w:r w:rsidR="00454F91" w:rsidRPr="00454F91">
        <w:rPr>
          <w:rFonts w:ascii="Trebuchet MS" w:eastAsia="Times New Roman" w:hAnsi="Trebuchet MS" w:cs="Arial"/>
          <w:kern w:val="36"/>
          <w:sz w:val="24"/>
          <w:highlight w:val="yellow"/>
          <w:lang w:val="en" w:eastAsia="en-GB"/>
        </w:rPr>
        <w:t>INSERT LINK WHEN AVAILABLE</w:t>
      </w:r>
      <w:r w:rsidR="00454F91">
        <w:rPr>
          <w:rFonts w:ascii="Trebuchet MS" w:eastAsia="Times New Roman" w:hAnsi="Trebuchet MS" w:cs="Arial"/>
          <w:kern w:val="36"/>
          <w:sz w:val="24"/>
          <w:lang w:val="en" w:eastAsia="en-GB"/>
        </w:rPr>
        <w:t xml:space="preserve"> </w:t>
      </w:r>
      <w:r w:rsidR="00DB7B74">
        <w:rPr>
          <w:rFonts w:ascii="Trebuchet MS" w:eastAsia="Times New Roman" w:hAnsi="Trebuchet MS" w:cs="Arial"/>
          <w:kern w:val="36"/>
          <w:sz w:val="24"/>
          <w:lang w:val="en" w:eastAsia="en-GB"/>
        </w:rPr>
        <w:t>explores the impact</w:t>
      </w:r>
      <w:r w:rsidR="00DB0DF7">
        <w:rPr>
          <w:rFonts w:ascii="Trebuchet MS" w:eastAsia="Times New Roman" w:hAnsi="Trebuchet MS" w:cs="Arial"/>
          <w:kern w:val="36"/>
          <w:sz w:val="24"/>
          <w:lang w:val="en" w:eastAsia="en-GB"/>
        </w:rPr>
        <w:t xml:space="preserve"> the new processes </w:t>
      </w:r>
      <w:r w:rsidR="00DC69BE">
        <w:rPr>
          <w:rFonts w:ascii="Trebuchet MS" w:eastAsia="Times New Roman" w:hAnsi="Trebuchet MS" w:cs="Arial"/>
          <w:kern w:val="36"/>
          <w:sz w:val="24"/>
          <w:lang w:val="en" w:eastAsia="en-GB"/>
        </w:rPr>
        <w:t xml:space="preserve">have had since their introduction in March </w:t>
      </w:r>
      <w:r w:rsidR="00834EFE">
        <w:rPr>
          <w:rFonts w:ascii="Trebuchet MS" w:eastAsia="Times New Roman" w:hAnsi="Trebuchet MS" w:cs="Arial"/>
          <w:kern w:val="36"/>
          <w:sz w:val="24"/>
          <w:lang w:val="en" w:eastAsia="en-GB"/>
        </w:rPr>
        <w:t xml:space="preserve">to help manage </w:t>
      </w:r>
      <w:r w:rsidR="00283E6F">
        <w:rPr>
          <w:rFonts w:ascii="Trebuchet MS" w:eastAsia="Times New Roman" w:hAnsi="Trebuchet MS" w:cs="Arial"/>
          <w:kern w:val="36"/>
          <w:sz w:val="24"/>
          <w:lang w:val="en" w:eastAsia="en-GB"/>
        </w:rPr>
        <w:t xml:space="preserve">the </w:t>
      </w:r>
      <w:r w:rsidR="005969AA">
        <w:rPr>
          <w:rFonts w:ascii="Trebuchet MS" w:eastAsia="Times New Roman" w:hAnsi="Trebuchet MS" w:cs="Arial"/>
          <w:kern w:val="36"/>
          <w:sz w:val="24"/>
          <w:lang w:val="en" w:eastAsia="en-GB"/>
        </w:rPr>
        <w:t xml:space="preserve">sudden rise in </w:t>
      </w:r>
      <w:r w:rsidR="00834EFE">
        <w:rPr>
          <w:rFonts w:ascii="Trebuchet MS" w:eastAsia="Times New Roman" w:hAnsi="Trebuchet MS" w:cs="Arial"/>
          <w:kern w:val="36"/>
          <w:sz w:val="24"/>
          <w:lang w:val="en" w:eastAsia="en-GB"/>
        </w:rPr>
        <w:t>COVID-19 patients.</w:t>
      </w:r>
      <w:r w:rsidR="00881AF4">
        <w:rPr>
          <w:rFonts w:ascii="Trebuchet MS" w:eastAsia="Times New Roman" w:hAnsi="Trebuchet MS" w:cs="Arial"/>
          <w:kern w:val="36"/>
          <w:sz w:val="24"/>
          <w:lang w:val="en" w:eastAsia="en-GB"/>
        </w:rPr>
        <w:t xml:space="preserve"> </w:t>
      </w:r>
      <w:r w:rsidR="00DB0DF7">
        <w:rPr>
          <w:rFonts w:ascii="Trebuchet MS" w:eastAsia="Times New Roman" w:hAnsi="Trebuchet MS" w:cs="Arial"/>
          <w:kern w:val="36"/>
          <w:sz w:val="24"/>
          <w:lang w:val="en" w:eastAsia="en-GB"/>
        </w:rPr>
        <w:t>Our</w:t>
      </w:r>
      <w:r w:rsidR="00E74948">
        <w:rPr>
          <w:rFonts w:ascii="Trebuchet MS" w:eastAsia="Times New Roman" w:hAnsi="Trebuchet MS" w:cs="Arial"/>
          <w:kern w:val="36"/>
          <w:sz w:val="24"/>
          <w:lang w:val="en" w:eastAsia="en-GB"/>
        </w:rPr>
        <w:t xml:space="preserve"> research consisted</w:t>
      </w:r>
      <w:r w:rsidR="00881AF4">
        <w:rPr>
          <w:rFonts w:ascii="Trebuchet MS" w:eastAsia="Times New Roman" w:hAnsi="Trebuchet MS" w:cs="Arial"/>
          <w:kern w:val="36"/>
          <w:sz w:val="24"/>
          <w:lang w:val="en" w:eastAsia="en-GB"/>
        </w:rPr>
        <w:t xml:space="preserve"> both</w:t>
      </w:r>
      <w:r w:rsidR="00E74948">
        <w:rPr>
          <w:rFonts w:ascii="Trebuchet MS" w:eastAsia="Times New Roman" w:hAnsi="Trebuchet MS" w:cs="Arial"/>
          <w:kern w:val="36"/>
          <w:sz w:val="24"/>
          <w:lang w:val="en" w:eastAsia="en-GB"/>
        </w:rPr>
        <w:t xml:space="preserve"> of</w:t>
      </w:r>
      <w:r w:rsidR="00881AF4">
        <w:rPr>
          <w:rFonts w:ascii="Trebuchet MS" w:eastAsia="Times New Roman" w:hAnsi="Trebuchet MS" w:cs="Arial"/>
          <w:kern w:val="36"/>
          <w:sz w:val="24"/>
          <w:lang w:val="en" w:eastAsia="en-GB"/>
        </w:rPr>
        <w:t xml:space="preserve"> </w:t>
      </w:r>
      <w:r w:rsidR="0061258E" w:rsidRPr="003250E4">
        <w:rPr>
          <w:rFonts w:ascii="Trebuchet MS" w:eastAsia="Times New Roman" w:hAnsi="Trebuchet MS" w:cs="Arial"/>
          <w:sz w:val="24"/>
          <w:szCs w:val="24"/>
          <w:lang w:val="en" w:eastAsia="en-GB"/>
        </w:rPr>
        <w:t xml:space="preserve">in-depth interviews with key staff groups involved in the discharge process </w:t>
      </w:r>
      <w:r w:rsidR="003555F1" w:rsidRPr="003729EA">
        <w:rPr>
          <w:rFonts w:ascii="Trebuchet MS" w:eastAsia="Times New Roman" w:hAnsi="Trebuchet MS" w:cs="Arial"/>
          <w:sz w:val="24"/>
          <w:szCs w:val="24"/>
          <w:highlight w:val="yellow"/>
          <w:lang w:val="en" w:eastAsia="en-GB"/>
        </w:rPr>
        <w:t>INCLUD</w:t>
      </w:r>
      <w:r w:rsidR="003729EA" w:rsidRPr="003729EA">
        <w:rPr>
          <w:rFonts w:ascii="Trebuchet MS" w:eastAsia="Times New Roman" w:hAnsi="Trebuchet MS" w:cs="Arial"/>
          <w:sz w:val="24"/>
          <w:szCs w:val="24"/>
          <w:highlight w:val="yellow"/>
          <w:lang w:val="en" w:eastAsia="en-GB"/>
        </w:rPr>
        <w:t>E REFERENCE TO LOCAL FIELDWORK HERE IF ONE OF THE EIGHT LOCAL HW WHICH PARTICIPATED</w:t>
      </w:r>
      <w:r w:rsidR="003729EA">
        <w:rPr>
          <w:rFonts w:ascii="Trebuchet MS" w:eastAsia="Times New Roman" w:hAnsi="Trebuchet MS" w:cs="Arial"/>
          <w:sz w:val="24"/>
          <w:szCs w:val="24"/>
          <w:lang w:val="en" w:eastAsia="en-GB"/>
        </w:rPr>
        <w:t xml:space="preserve"> </w:t>
      </w:r>
      <w:r w:rsidR="00F174D2">
        <w:rPr>
          <w:rFonts w:ascii="Trebuchet MS" w:eastAsia="Times New Roman" w:hAnsi="Trebuchet MS" w:cs="Arial"/>
          <w:sz w:val="24"/>
          <w:szCs w:val="24"/>
          <w:lang w:val="en" w:eastAsia="en-GB"/>
        </w:rPr>
        <w:t xml:space="preserve">and a survey </w:t>
      </w:r>
      <w:r w:rsidR="00A72F00">
        <w:rPr>
          <w:rFonts w:ascii="Trebuchet MS" w:eastAsia="Times New Roman" w:hAnsi="Trebuchet MS" w:cs="Arial"/>
          <w:sz w:val="24"/>
          <w:szCs w:val="24"/>
          <w:lang w:val="en" w:eastAsia="en-GB"/>
        </w:rPr>
        <w:t xml:space="preserve">which gathered the experiences of </w:t>
      </w:r>
      <w:r w:rsidR="00F174D2">
        <w:rPr>
          <w:rFonts w:ascii="Trebuchet MS" w:eastAsia="Times New Roman" w:hAnsi="Trebuchet MS" w:cs="Arial"/>
          <w:sz w:val="24"/>
          <w:szCs w:val="24"/>
          <w:lang w:val="en" w:eastAsia="en-GB"/>
        </w:rPr>
        <w:t xml:space="preserve">more than </w:t>
      </w:r>
      <w:r w:rsidR="0061258E" w:rsidRPr="003250E4">
        <w:rPr>
          <w:rFonts w:ascii="Trebuchet MS" w:eastAsia="Times New Roman" w:hAnsi="Trebuchet MS" w:cs="Arial"/>
          <w:sz w:val="24"/>
          <w:szCs w:val="24"/>
          <w:lang w:val="en" w:eastAsia="en-GB"/>
        </w:rPr>
        <w:t>500 patients and carers across England from late March to late August.</w:t>
      </w:r>
    </w:p>
    <w:p w14:paraId="5FBBD403" w14:textId="39A2935C" w:rsidR="001137D4" w:rsidRDefault="00E454FA" w:rsidP="0061258E">
      <w:pPr>
        <w:spacing w:after="180" w:line="240" w:lineRule="auto"/>
        <w:outlineLvl w:val="0"/>
        <w:rPr>
          <w:rFonts w:ascii="Trebuchet MS" w:eastAsia="Times New Roman" w:hAnsi="Trebuchet MS" w:cs="Arial"/>
          <w:sz w:val="24"/>
          <w:szCs w:val="24"/>
          <w:lang w:val="en" w:eastAsia="en-GB"/>
        </w:rPr>
      </w:pPr>
      <w:r>
        <w:rPr>
          <w:rFonts w:ascii="Trebuchet MS" w:eastAsia="Times New Roman" w:hAnsi="Trebuchet MS" w:cs="Arial"/>
          <w:sz w:val="24"/>
          <w:szCs w:val="24"/>
          <w:lang w:val="en" w:eastAsia="en-GB"/>
        </w:rPr>
        <w:t>Understandably, o</w:t>
      </w:r>
      <w:r w:rsidR="00E63B8D">
        <w:rPr>
          <w:rFonts w:ascii="Trebuchet MS" w:eastAsia="Times New Roman" w:hAnsi="Trebuchet MS" w:cs="Arial"/>
          <w:sz w:val="24"/>
          <w:szCs w:val="24"/>
          <w:lang w:val="en" w:eastAsia="en-GB"/>
        </w:rPr>
        <w:t xml:space="preserve">ur findings </w:t>
      </w:r>
      <w:r w:rsidR="00A27442" w:rsidRPr="00A27442">
        <w:rPr>
          <w:rFonts w:ascii="Trebuchet MS" w:eastAsia="Times New Roman" w:hAnsi="Trebuchet MS" w:cs="Arial"/>
          <w:sz w:val="24"/>
          <w:szCs w:val="24"/>
          <w:lang w:val="en" w:eastAsia="en-GB"/>
        </w:rPr>
        <w:t xml:space="preserve">show patients </w:t>
      </w:r>
      <w:r w:rsidR="00E63B8D">
        <w:rPr>
          <w:rFonts w:ascii="Trebuchet MS" w:eastAsia="Times New Roman" w:hAnsi="Trebuchet MS" w:cs="Arial"/>
          <w:sz w:val="24"/>
          <w:szCs w:val="24"/>
          <w:lang w:val="en" w:eastAsia="en-GB"/>
        </w:rPr>
        <w:t>are</w:t>
      </w:r>
      <w:r w:rsidR="003B50D9">
        <w:rPr>
          <w:rFonts w:ascii="Trebuchet MS" w:eastAsia="Times New Roman" w:hAnsi="Trebuchet MS" w:cs="Arial"/>
          <w:sz w:val="24"/>
          <w:szCs w:val="24"/>
          <w:lang w:val="en" w:eastAsia="en-GB"/>
        </w:rPr>
        <w:t xml:space="preserve"> very</w:t>
      </w:r>
      <w:r w:rsidR="00240150">
        <w:rPr>
          <w:rFonts w:ascii="Trebuchet MS" w:eastAsia="Times New Roman" w:hAnsi="Trebuchet MS" w:cs="Arial"/>
          <w:sz w:val="24"/>
          <w:szCs w:val="24"/>
          <w:lang w:val="en" w:eastAsia="en-GB"/>
        </w:rPr>
        <w:t xml:space="preserve"> </w:t>
      </w:r>
      <w:r w:rsidR="00A27442" w:rsidRPr="00A27442">
        <w:rPr>
          <w:rFonts w:ascii="Trebuchet MS" w:eastAsia="Times New Roman" w:hAnsi="Trebuchet MS" w:cs="Arial"/>
          <w:sz w:val="24"/>
          <w:szCs w:val="24"/>
          <w:lang w:val="en" w:eastAsia="en-GB"/>
        </w:rPr>
        <w:t>grateful to hard</w:t>
      </w:r>
      <w:r w:rsidR="0062089D">
        <w:rPr>
          <w:rFonts w:ascii="Trebuchet MS" w:eastAsia="Times New Roman" w:hAnsi="Trebuchet MS" w:cs="Arial"/>
          <w:sz w:val="24"/>
          <w:szCs w:val="24"/>
          <w:lang w:val="en" w:eastAsia="en-GB"/>
        </w:rPr>
        <w:t>-</w:t>
      </w:r>
      <w:r w:rsidR="00A27442" w:rsidRPr="00A27442">
        <w:rPr>
          <w:rFonts w:ascii="Trebuchet MS" w:eastAsia="Times New Roman" w:hAnsi="Trebuchet MS" w:cs="Arial"/>
          <w:sz w:val="24"/>
          <w:szCs w:val="24"/>
          <w:lang w:val="en" w:eastAsia="en-GB"/>
        </w:rPr>
        <w:t>working doctors, nurses and care staff for continuing to deliver compassionate care in difficult circumstances</w:t>
      </w:r>
      <w:r w:rsidR="00DA77C5">
        <w:rPr>
          <w:rFonts w:ascii="Trebuchet MS" w:eastAsia="Times New Roman" w:hAnsi="Trebuchet MS" w:cs="Arial"/>
          <w:sz w:val="24"/>
          <w:szCs w:val="24"/>
          <w:lang w:val="en" w:eastAsia="en-GB"/>
        </w:rPr>
        <w:t xml:space="preserve"> during the pandemic</w:t>
      </w:r>
      <w:r w:rsidR="00A27442" w:rsidRPr="00A27442">
        <w:rPr>
          <w:rFonts w:ascii="Trebuchet MS" w:eastAsia="Times New Roman" w:hAnsi="Trebuchet MS" w:cs="Arial"/>
          <w:sz w:val="24"/>
          <w:szCs w:val="24"/>
          <w:lang w:val="en" w:eastAsia="en-GB"/>
        </w:rPr>
        <w:t>.</w:t>
      </w:r>
      <w:r w:rsidR="000C0FA7">
        <w:rPr>
          <w:rFonts w:ascii="Trebuchet MS" w:eastAsia="Times New Roman" w:hAnsi="Trebuchet MS" w:cs="Arial"/>
          <w:sz w:val="24"/>
          <w:szCs w:val="24"/>
          <w:lang w:val="en" w:eastAsia="en-GB"/>
        </w:rPr>
        <w:t xml:space="preserve"> Increased collaboration between service</w:t>
      </w:r>
      <w:r w:rsidR="003A7C3E">
        <w:rPr>
          <w:rFonts w:ascii="Trebuchet MS" w:eastAsia="Times New Roman" w:hAnsi="Trebuchet MS" w:cs="Arial"/>
          <w:sz w:val="24"/>
          <w:szCs w:val="24"/>
          <w:lang w:val="en" w:eastAsia="en-GB"/>
        </w:rPr>
        <w:t>s</w:t>
      </w:r>
      <w:r w:rsidR="005B23AF">
        <w:rPr>
          <w:rFonts w:ascii="Trebuchet MS" w:eastAsia="Times New Roman" w:hAnsi="Trebuchet MS" w:cs="Arial"/>
          <w:sz w:val="24"/>
          <w:szCs w:val="24"/>
          <w:lang w:val="en" w:eastAsia="en-GB"/>
        </w:rPr>
        <w:t xml:space="preserve"> </w:t>
      </w:r>
      <w:r w:rsidR="0021226C">
        <w:rPr>
          <w:rFonts w:ascii="Trebuchet MS" w:eastAsia="Times New Roman" w:hAnsi="Trebuchet MS" w:cs="Arial"/>
          <w:sz w:val="24"/>
          <w:szCs w:val="24"/>
          <w:lang w:val="en" w:eastAsia="en-GB"/>
        </w:rPr>
        <w:t>wa</w:t>
      </w:r>
      <w:r>
        <w:rPr>
          <w:rFonts w:ascii="Trebuchet MS" w:eastAsia="Times New Roman" w:hAnsi="Trebuchet MS" w:cs="Arial"/>
          <w:sz w:val="24"/>
          <w:szCs w:val="24"/>
          <w:lang w:val="en" w:eastAsia="en-GB"/>
        </w:rPr>
        <w:t>s</w:t>
      </w:r>
      <w:r w:rsidR="00E62931">
        <w:rPr>
          <w:rFonts w:ascii="Trebuchet MS" w:eastAsia="Times New Roman" w:hAnsi="Trebuchet MS" w:cs="Arial"/>
          <w:sz w:val="24"/>
          <w:szCs w:val="24"/>
          <w:lang w:val="en" w:eastAsia="en-GB"/>
        </w:rPr>
        <w:t xml:space="preserve"> also</w:t>
      </w:r>
      <w:r>
        <w:rPr>
          <w:rFonts w:ascii="Trebuchet MS" w:eastAsia="Times New Roman" w:hAnsi="Trebuchet MS" w:cs="Arial"/>
          <w:sz w:val="24"/>
          <w:szCs w:val="24"/>
          <w:lang w:val="en" w:eastAsia="en-GB"/>
        </w:rPr>
        <w:t xml:space="preserve"> identified as</w:t>
      </w:r>
      <w:r w:rsidR="00E62931">
        <w:rPr>
          <w:rFonts w:ascii="Trebuchet MS" w:eastAsia="Times New Roman" w:hAnsi="Trebuchet MS" w:cs="Arial"/>
          <w:sz w:val="24"/>
          <w:szCs w:val="24"/>
          <w:lang w:val="en" w:eastAsia="en-GB"/>
        </w:rPr>
        <w:t xml:space="preserve"> a</w:t>
      </w:r>
      <w:r w:rsidR="00536123">
        <w:rPr>
          <w:rFonts w:ascii="Trebuchet MS" w:eastAsia="Times New Roman" w:hAnsi="Trebuchet MS" w:cs="Arial"/>
          <w:sz w:val="24"/>
          <w:szCs w:val="24"/>
          <w:lang w:val="en" w:eastAsia="en-GB"/>
        </w:rPr>
        <w:t xml:space="preserve"> positive </w:t>
      </w:r>
      <w:r w:rsidR="00185434">
        <w:rPr>
          <w:rFonts w:ascii="Trebuchet MS" w:eastAsia="Times New Roman" w:hAnsi="Trebuchet MS" w:cs="Arial"/>
          <w:sz w:val="24"/>
          <w:szCs w:val="24"/>
          <w:lang w:val="en" w:eastAsia="en-GB"/>
        </w:rPr>
        <w:t xml:space="preserve">outcome </w:t>
      </w:r>
      <w:r w:rsidR="009F3322">
        <w:rPr>
          <w:rFonts w:ascii="Trebuchet MS" w:eastAsia="Times New Roman" w:hAnsi="Trebuchet MS" w:cs="Arial"/>
          <w:sz w:val="24"/>
          <w:szCs w:val="24"/>
          <w:lang w:val="en" w:eastAsia="en-GB"/>
        </w:rPr>
        <w:t>of the new guidance</w:t>
      </w:r>
      <w:r w:rsidR="00536123">
        <w:rPr>
          <w:rFonts w:ascii="Trebuchet MS" w:eastAsia="Times New Roman" w:hAnsi="Trebuchet MS" w:cs="Arial"/>
          <w:sz w:val="24"/>
          <w:szCs w:val="24"/>
          <w:lang w:val="en" w:eastAsia="en-GB"/>
        </w:rPr>
        <w:t>.</w:t>
      </w:r>
      <w:r w:rsidR="00E63B8D">
        <w:rPr>
          <w:rFonts w:ascii="Trebuchet MS" w:eastAsia="Times New Roman" w:hAnsi="Trebuchet MS" w:cs="Arial"/>
          <w:sz w:val="24"/>
          <w:szCs w:val="24"/>
          <w:lang w:val="en" w:eastAsia="en-GB"/>
        </w:rPr>
        <w:t xml:space="preserve"> </w:t>
      </w:r>
    </w:p>
    <w:p w14:paraId="6F79B14E" w14:textId="015973CB" w:rsidR="00A27442" w:rsidRPr="00A27442" w:rsidRDefault="00A85627" w:rsidP="0061258E">
      <w:pPr>
        <w:spacing w:after="180" w:line="240" w:lineRule="auto"/>
        <w:outlineLvl w:val="0"/>
        <w:rPr>
          <w:rFonts w:ascii="Trebuchet MS" w:eastAsia="Times New Roman" w:hAnsi="Trebuchet MS" w:cs="Arial"/>
          <w:sz w:val="24"/>
          <w:szCs w:val="24"/>
          <w:lang w:eastAsia="en-GB"/>
        </w:rPr>
      </w:pPr>
      <w:r>
        <w:rPr>
          <w:rFonts w:ascii="Trebuchet MS" w:eastAsia="Times New Roman" w:hAnsi="Trebuchet MS" w:cs="Arial"/>
          <w:sz w:val="24"/>
          <w:szCs w:val="24"/>
          <w:lang w:val="en" w:eastAsia="en-GB"/>
        </w:rPr>
        <w:t>However,</w:t>
      </w:r>
      <w:r w:rsidR="00E63B8D">
        <w:rPr>
          <w:rFonts w:ascii="Trebuchet MS" w:eastAsia="Times New Roman" w:hAnsi="Trebuchet MS" w:cs="Arial"/>
          <w:sz w:val="24"/>
          <w:szCs w:val="24"/>
          <w:lang w:val="en" w:eastAsia="en-GB"/>
        </w:rPr>
        <w:t xml:space="preserve"> among other areas for concern: </w:t>
      </w:r>
      <w:r w:rsidR="00A27442" w:rsidRPr="00A27442">
        <w:rPr>
          <w:rFonts w:ascii="Trebuchet MS" w:eastAsia="Times New Roman" w:hAnsi="Trebuchet MS" w:cs="Arial"/>
          <w:sz w:val="24"/>
          <w:szCs w:val="24"/>
          <w:lang w:val="en" w:eastAsia="en-GB"/>
        </w:rPr>
        <w:t xml:space="preserve"> </w:t>
      </w:r>
    </w:p>
    <w:p w14:paraId="69CF76C3" w14:textId="6CDC6FE6" w:rsidR="000C31F3" w:rsidRPr="003250E4" w:rsidRDefault="000C31F3" w:rsidP="000C31F3">
      <w:pPr>
        <w:pStyle w:val="ListParagraph"/>
        <w:numPr>
          <w:ilvl w:val="0"/>
          <w:numId w:val="23"/>
        </w:numPr>
        <w:spacing w:after="240" w:line="271" w:lineRule="auto"/>
        <w:rPr>
          <w:rStyle w:val="normaltextrun"/>
          <w:rFonts w:ascii="Trebuchet MS" w:hAnsi="Trebuchet MS" w:cs="Arial"/>
          <w:sz w:val="24"/>
          <w:szCs w:val="24"/>
        </w:rPr>
      </w:pPr>
      <w:r w:rsidRPr="003250E4">
        <w:rPr>
          <w:rStyle w:val="normaltextrun"/>
          <w:rFonts w:ascii="Trebuchet MS" w:hAnsi="Trebuchet MS" w:cs="Arial"/>
          <w:sz w:val="24"/>
          <w:szCs w:val="24"/>
        </w:rPr>
        <w:t>82% of respondents did not receive a follow-up visit and assessment at home, one of the key recommendations of the</w:t>
      </w:r>
      <w:r w:rsidR="00DB0DF7">
        <w:rPr>
          <w:rStyle w:val="normaltextrun"/>
          <w:rFonts w:ascii="Trebuchet MS" w:hAnsi="Trebuchet MS" w:cs="Arial"/>
          <w:sz w:val="24"/>
          <w:szCs w:val="24"/>
        </w:rPr>
        <w:t xml:space="preserve"> new</w:t>
      </w:r>
      <w:r w:rsidRPr="003250E4">
        <w:rPr>
          <w:rStyle w:val="normaltextrun"/>
          <w:rFonts w:ascii="Trebuchet MS" w:hAnsi="Trebuchet MS" w:cs="Arial"/>
          <w:sz w:val="24"/>
          <w:szCs w:val="24"/>
        </w:rPr>
        <w:t xml:space="preserve"> policy. Almost one in five (18%) of those also reported having unmet needs, such as equipment, medication or advice</w:t>
      </w:r>
      <w:r w:rsidR="00DB0DF7">
        <w:rPr>
          <w:rStyle w:val="normaltextrun"/>
          <w:rFonts w:ascii="Trebuchet MS" w:hAnsi="Trebuchet MS" w:cs="Arial"/>
          <w:sz w:val="24"/>
          <w:szCs w:val="24"/>
        </w:rPr>
        <w:t>.</w:t>
      </w:r>
    </w:p>
    <w:p w14:paraId="570BFA6B" w14:textId="024444A7" w:rsidR="000C31F3" w:rsidRPr="003250E4" w:rsidRDefault="000C31F3" w:rsidP="000C31F3">
      <w:pPr>
        <w:pStyle w:val="ListParagraph"/>
        <w:numPr>
          <w:ilvl w:val="0"/>
          <w:numId w:val="23"/>
        </w:numPr>
        <w:spacing w:after="240" w:line="271" w:lineRule="auto"/>
        <w:rPr>
          <w:rStyle w:val="normaltextrun"/>
          <w:rFonts w:ascii="Trebuchet MS" w:hAnsi="Trebuchet MS" w:cs="Arial"/>
          <w:sz w:val="24"/>
          <w:szCs w:val="24"/>
        </w:rPr>
      </w:pPr>
      <w:r w:rsidRPr="003250E4">
        <w:rPr>
          <w:rStyle w:val="normaltextrun"/>
          <w:rFonts w:ascii="Trebuchet MS" w:hAnsi="Trebuchet MS" w:cs="Arial"/>
          <w:sz w:val="24"/>
          <w:szCs w:val="24"/>
        </w:rPr>
        <w:t>Some people felt their discharge was rushed, with around one in five (19%) feeling unprepared to leave hospital</w:t>
      </w:r>
      <w:r w:rsidR="00DB0DF7">
        <w:rPr>
          <w:rStyle w:val="normaltextrun"/>
          <w:rFonts w:ascii="Trebuchet MS" w:hAnsi="Trebuchet MS" w:cs="Arial"/>
          <w:sz w:val="24"/>
          <w:szCs w:val="24"/>
        </w:rPr>
        <w:t>.</w:t>
      </w:r>
    </w:p>
    <w:p w14:paraId="0EBE8F50" w14:textId="7D9072D3" w:rsidR="00454F91" w:rsidRPr="00683C1A" w:rsidRDefault="000C31F3" w:rsidP="00683C1A">
      <w:pPr>
        <w:pStyle w:val="ListParagraph"/>
        <w:numPr>
          <w:ilvl w:val="0"/>
          <w:numId w:val="23"/>
        </w:numPr>
        <w:spacing w:after="240" w:line="271" w:lineRule="auto"/>
        <w:rPr>
          <w:rFonts w:ascii="Trebuchet MS" w:hAnsi="Trebuchet MS" w:cs="Arial"/>
          <w:sz w:val="24"/>
          <w:szCs w:val="24"/>
        </w:rPr>
      </w:pPr>
      <w:r w:rsidRPr="003250E4">
        <w:rPr>
          <w:rStyle w:val="normaltextrun"/>
          <w:rFonts w:ascii="Trebuchet MS" w:hAnsi="Trebuchet MS" w:cs="Arial"/>
          <w:sz w:val="24"/>
          <w:szCs w:val="24"/>
        </w:rPr>
        <w:t xml:space="preserve">Over a </w:t>
      </w:r>
      <w:r w:rsidRPr="003250E4">
        <w:rPr>
          <w:rFonts w:ascii="Trebuchet MS" w:hAnsi="Trebuchet MS" w:cs="Arial"/>
          <w:sz w:val="24"/>
          <w:szCs w:val="24"/>
        </w:rPr>
        <w:t>third (35%) of respondents and their carers did not get a contact for further advice, despite this being a recommendation</w:t>
      </w:r>
      <w:r w:rsidR="00A10D1E">
        <w:rPr>
          <w:rFonts w:ascii="Trebuchet MS" w:hAnsi="Trebuchet MS" w:cs="Arial"/>
          <w:sz w:val="24"/>
          <w:szCs w:val="24"/>
        </w:rPr>
        <w:t xml:space="preserve"> within the policy</w:t>
      </w:r>
      <w:r w:rsidR="00683C1A">
        <w:rPr>
          <w:rFonts w:ascii="Trebuchet MS" w:hAnsi="Trebuchet MS" w:cs="Arial"/>
          <w:sz w:val="24"/>
          <w:szCs w:val="24"/>
        </w:rPr>
        <w:t>.</w:t>
      </w:r>
    </w:p>
    <w:p w14:paraId="24F7F613" w14:textId="77777777" w:rsidR="007066F0" w:rsidRDefault="00DA4A3F" w:rsidP="0077484D">
      <w:pPr>
        <w:spacing w:after="240" w:line="271" w:lineRule="auto"/>
        <w:rPr>
          <w:rFonts w:ascii="Trebuchet MS" w:eastAsia="Times New Roman" w:hAnsi="Trebuchet MS" w:cs="Arial"/>
          <w:sz w:val="24"/>
          <w:szCs w:val="24"/>
          <w:lang w:val="en" w:eastAsia="en-GB"/>
        </w:rPr>
      </w:pPr>
      <w:r w:rsidRPr="00FB5718">
        <w:rPr>
          <w:rFonts w:ascii="Trebuchet MS" w:eastAsia="Times New Roman" w:hAnsi="Trebuchet MS" w:cs="Arial"/>
          <w:sz w:val="24"/>
          <w:szCs w:val="24"/>
          <w:highlight w:val="yellow"/>
          <w:lang w:val="en" w:eastAsia="en-GB"/>
        </w:rPr>
        <w:t xml:space="preserve">INSERT IF ONE OF THE EIGHT LOCAL HW PARTICIPATING IN </w:t>
      </w:r>
      <w:r w:rsidR="007066F0" w:rsidRPr="00FB5718">
        <w:rPr>
          <w:rFonts w:ascii="Trebuchet MS" w:eastAsia="Times New Roman" w:hAnsi="Trebuchet MS" w:cs="Arial"/>
          <w:sz w:val="24"/>
          <w:szCs w:val="24"/>
          <w:highlight w:val="yellow"/>
          <w:lang w:val="en" w:eastAsia="en-GB"/>
        </w:rPr>
        <w:t>INTERVIEWS:</w:t>
      </w:r>
      <w:r w:rsidR="007066F0">
        <w:rPr>
          <w:rFonts w:ascii="Trebuchet MS" w:eastAsia="Times New Roman" w:hAnsi="Trebuchet MS" w:cs="Arial"/>
          <w:sz w:val="24"/>
          <w:szCs w:val="24"/>
          <w:lang w:val="en" w:eastAsia="en-GB"/>
        </w:rPr>
        <w:t xml:space="preserve"> </w:t>
      </w:r>
    </w:p>
    <w:p w14:paraId="44B54C76" w14:textId="30609FEF" w:rsidR="00A92D4B" w:rsidRPr="003250E4" w:rsidRDefault="00DC1817" w:rsidP="0077484D">
      <w:pPr>
        <w:spacing w:after="240" w:line="271" w:lineRule="auto"/>
        <w:rPr>
          <w:rFonts w:ascii="Trebuchet MS" w:eastAsia="Times New Roman" w:hAnsi="Trebuchet MS" w:cs="Arial"/>
          <w:sz w:val="24"/>
          <w:szCs w:val="24"/>
          <w:lang w:val="en" w:eastAsia="en-GB"/>
        </w:rPr>
      </w:pPr>
      <w:r>
        <w:rPr>
          <w:rFonts w:ascii="Trebuchet MS" w:eastAsia="Times New Roman" w:hAnsi="Trebuchet MS" w:cs="Arial"/>
          <w:sz w:val="24"/>
          <w:szCs w:val="24"/>
          <w:lang w:val="en" w:eastAsia="en-GB"/>
        </w:rPr>
        <w:t>S</w:t>
      </w:r>
      <w:r w:rsidR="007066F0">
        <w:rPr>
          <w:rFonts w:ascii="Trebuchet MS" w:eastAsia="Times New Roman" w:hAnsi="Trebuchet MS" w:cs="Arial"/>
          <w:sz w:val="24"/>
          <w:szCs w:val="24"/>
          <w:lang w:val="en" w:eastAsia="en-GB"/>
        </w:rPr>
        <w:t>pecific</w:t>
      </w:r>
      <w:r>
        <w:rPr>
          <w:rFonts w:ascii="Trebuchet MS" w:eastAsia="Times New Roman" w:hAnsi="Trebuchet MS" w:cs="Arial"/>
          <w:sz w:val="24"/>
          <w:szCs w:val="24"/>
          <w:lang w:val="en" w:eastAsia="en-GB"/>
        </w:rPr>
        <w:t xml:space="preserve"> </w:t>
      </w:r>
      <w:r w:rsidR="001A22E3" w:rsidRPr="003250E4">
        <w:rPr>
          <w:rFonts w:ascii="Trebuchet MS" w:eastAsia="Times New Roman" w:hAnsi="Trebuchet MS" w:cs="Arial"/>
          <w:sz w:val="24"/>
          <w:szCs w:val="24"/>
          <w:lang w:val="en" w:eastAsia="en-GB"/>
        </w:rPr>
        <w:t xml:space="preserve">local findings for the </w:t>
      </w:r>
      <w:r w:rsidR="001A22E3" w:rsidRPr="003250E4">
        <w:rPr>
          <w:rFonts w:ascii="Trebuchet MS" w:eastAsia="Times New Roman" w:hAnsi="Trebuchet MS" w:cs="Arial"/>
          <w:sz w:val="24"/>
          <w:szCs w:val="24"/>
          <w:highlight w:val="yellow"/>
          <w:lang w:val="en" w:eastAsia="en-GB"/>
        </w:rPr>
        <w:t>XX</w:t>
      </w:r>
      <w:r w:rsidR="001A22E3" w:rsidRPr="003250E4">
        <w:rPr>
          <w:rFonts w:ascii="Trebuchet MS" w:eastAsia="Times New Roman" w:hAnsi="Trebuchet MS" w:cs="Arial"/>
          <w:sz w:val="24"/>
          <w:szCs w:val="24"/>
          <w:lang w:val="en" w:eastAsia="en-GB"/>
        </w:rPr>
        <w:t xml:space="preserve"> area </w:t>
      </w:r>
      <w:r w:rsidR="007066F0">
        <w:rPr>
          <w:rFonts w:ascii="Trebuchet MS" w:eastAsia="Times New Roman" w:hAnsi="Trebuchet MS" w:cs="Arial"/>
          <w:sz w:val="24"/>
          <w:szCs w:val="24"/>
          <w:lang w:val="en" w:eastAsia="en-GB"/>
        </w:rPr>
        <w:t xml:space="preserve">based on our interviews with </w:t>
      </w:r>
      <w:r w:rsidR="00FB5718">
        <w:rPr>
          <w:rFonts w:ascii="Trebuchet MS" w:eastAsia="Times New Roman" w:hAnsi="Trebuchet MS" w:cs="Arial"/>
          <w:sz w:val="24"/>
          <w:szCs w:val="24"/>
          <w:lang w:val="en" w:eastAsia="en-GB"/>
        </w:rPr>
        <w:t xml:space="preserve">local staff </w:t>
      </w:r>
      <w:r w:rsidR="001A22E3" w:rsidRPr="003250E4">
        <w:rPr>
          <w:rFonts w:ascii="Trebuchet MS" w:eastAsia="Times New Roman" w:hAnsi="Trebuchet MS" w:cs="Arial"/>
          <w:sz w:val="24"/>
          <w:szCs w:val="24"/>
          <w:lang w:val="en" w:eastAsia="en-GB"/>
        </w:rPr>
        <w:t xml:space="preserve">included: </w:t>
      </w:r>
    </w:p>
    <w:p w14:paraId="6A9BEA44" w14:textId="556E2DA6" w:rsidR="001A22E3" w:rsidRPr="003250E4" w:rsidRDefault="001A22E3" w:rsidP="0077484D">
      <w:pPr>
        <w:spacing w:after="240" w:line="271" w:lineRule="auto"/>
        <w:rPr>
          <w:rFonts w:ascii="Trebuchet MS" w:eastAsia="Times New Roman" w:hAnsi="Trebuchet MS" w:cs="Arial"/>
          <w:sz w:val="24"/>
          <w:szCs w:val="24"/>
          <w:lang w:val="en" w:eastAsia="en-GB"/>
        </w:rPr>
      </w:pPr>
      <w:r w:rsidRPr="003250E4">
        <w:rPr>
          <w:rFonts w:ascii="Trebuchet MS" w:eastAsia="Times New Roman" w:hAnsi="Trebuchet MS" w:cs="Arial"/>
          <w:sz w:val="24"/>
          <w:szCs w:val="24"/>
          <w:highlight w:val="yellow"/>
          <w:lang w:val="en" w:eastAsia="en-GB"/>
        </w:rPr>
        <w:t xml:space="preserve">INSERT ANY </w:t>
      </w:r>
      <w:r w:rsidR="00063B0C" w:rsidRPr="003250E4">
        <w:rPr>
          <w:rFonts w:ascii="Trebuchet MS" w:eastAsia="Times New Roman" w:hAnsi="Trebuchet MS" w:cs="Arial"/>
          <w:sz w:val="24"/>
          <w:szCs w:val="24"/>
          <w:highlight w:val="yellow"/>
          <w:lang w:val="en" w:eastAsia="en-GB"/>
        </w:rPr>
        <w:t>NOTEWORTHY LOCAL FINDINGS/</w:t>
      </w:r>
      <w:r w:rsidR="0009098F" w:rsidRPr="003250E4">
        <w:rPr>
          <w:rFonts w:ascii="Trebuchet MS" w:eastAsia="Times New Roman" w:hAnsi="Trebuchet MS" w:cs="Arial"/>
          <w:sz w:val="24"/>
          <w:szCs w:val="24"/>
          <w:highlight w:val="yellow"/>
          <w:lang w:val="en" w:eastAsia="en-GB"/>
        </w:rPr>
        <w:t xml:space="preserve">OBSERVATIONS AS APPROPRIATE </w:t>
      </w:r>
      <w:r w:rsidR="00DE5DAB" w:rsidRPr="003250E4">
        <w:rPr>
          <w:rFonts w:ascii="Trebuchet MS" w:eastAsia="Times New Roman" w:hAnsi="Trebuchet MS" w:cs="Arial"/>
          <w:sz w:val="24"/>
          <w:szCs w:val="24"/>
          <w:highlight w:val="yellow"/>
          <w:lang w:val="en" w:eastAsia="en-GB"/>
        </w:rPr>
        <w:t>&amp; STATISTICALLY SIGNIFICANT</w:t>
      </w:r>
    </w:p>
    <w:p w14:paraId="60E19AA9" w14:textId="076A444B" w:rsidR="00077BA6" w:rsidRPr="003250E4" w:rsidRDefault="00E94FDE" w:rsidP="00077BA6">
      <w:pPr>
        <w:pStyle w:val="paragraph"/>
        <w:textAlignment w:val="baseline"/>
        <w:rPr>
          <w:rFonts w:ascii="Trebuchet MS" w:hAnsi="Trebuchet MS"/>
          <w:lang w:val="en-US"/>
        </w:rPr>
      </w:pPr>
      <w:r w:rsidRPr="003250E4">
        <w:rPr>
          <w:rStyle w:val="normaltextrun"/>
          <w:rFonts w:ascii="Trebuchet MS" w:hAnsi="Trebuchet MS" w:cs="Arial"/>
        </w:rPr>
        <w:t>As a result of the findings, r</w:t>
      </w:r>
      <w:r w:rsidR="00077BA6" w:rsidRPr="003250E4">
        <w:rPr>
          <w:rStyle w:val="normaltextrun"/>
          <w:rFonts w:ascii="Trebuchet MS" w:hAnsi="Trebuchet MS" w:cs="Arial"/>
        </w:rPr>
        <w:t xml:space="preserve">ecommendations </w:t>
      </w:r>
      <w:r w:rsidR="000E2CDC" w:rsidRPr="003250E4">
        <w:rPr>
          <w:rStyle w:val="normaltextrun"/>
          <w:rFonts w:ascii="Trebuchet MS" w:hAnsi="Trebuchet MS" w:cs="Arial"/>
        </w:rPr>
        <w:t>from</w:t>
      </w:r>
      <w:r w:rsidR="00DE5DAB" w:rsidRPr="003250E4">
        <w:rPr>
          <w:rStyle w:val="normaltextrun"/>
          <w:rFonts w:ascii="Trebuchet MS" w:hAnsi="Trebuchet MS" w:cs="Arial"/>
        </w:rPr>
        <w:t xml:space="preserve"> Healthwatch and the British Red Cross</w:t>
      </w:r>
      <w:r w:rsidR="000E2CDC" w:rsidRPr="003250E4">
        <w:rPr>
          <w:rStyle w:val="normaltextrun"/>
          <w:rFonts w:ascii="Trebuchet MS" w:hAnsi="Trebuchet MS" w:cs="Arial"/>
        </w:rPr>
        <w:t xml:space="preserve"> ahead of winter </w:t>
      </w:r>
      <w:r w:rsidR="00D31B1C" w:rsidRPr="003250E4">
        <w:rPr>
          <w:rStyle w:val="normaltextrun"/>
          <w:rFonts w:ascii="Trebuchet MS" w:hAnsi="Trebuchet MS" w:cs="Arial"/>
        </w:rPr>
        <w:t xml:space="preserve">to help manage a </w:t>
      </w:r>
      <w:r w:rsidR="00077BA6" w:rsidRPr="003250E4">
        <w:rPr>
          <w:rFonts w:ascii="Trebuchet MS" w:hAnsi="Trebuchet MS"/>
          <w:lang w:val="en-US"/>
        </w:rPr>
        <w:t>second wave of COVID-19 hospital admissions</w:t>
      </w:r>
      <w:r w:rsidRPr="003250E4">
        <w:rPr>
          <w:rFonts w:ascii="Trebuchet MS" w:hAnsi="Trebuchet MS"/>
          <w:lang w:val="en-US"/>
        </w:rPr>
        <w:t xml:space="preserve"> include:</w:t>
      </w:r>
    </w:p>
    <w:p w14:paraId="2FB922B4" w14:textId="53761544" w:rsidR="00844118" w:rsidRPr="003250E4" w:rsidRDefault="00844118" w:rsidP="00844118">
      <w:pPr>
        <w:pStyle w:val="paragraph"/>
        <w:numPr>
          <w:ilvl w:val="0"/>
          <w:numId w:val="34"/>
        </w:numPr>
        <w:textAlignment w:val="baseline"/>
        <w:rPr>
          <w:rFonts w:ascii="Trebuchet MS" w:hAnsi="Trebuchet MS" w:cs="Arial"/>
          <w:lang w:val="en-US"/>
        </w:rPr>
      </w:pPr>
      <w:r w:rsidRPr="003250E4">
        <w:rPr>
          <w:rFonts w:ascii="Trebuchet MS" w:hAnsi="Trebuchet MS" w:cs="Arial"/>
          <w:b/>
          <w:bCs/>
          <w:lang w:val="en-US"/>
        </w:rPr>
        <w:t>Post-discharge check-ins:</w:t>
      </w:r>
      <w:r w:rsidRPr="003250E4">
        <w:rPr>
          <w:rFonts w:ascii="Trebuchet MS" w:hAnsi="Trebuchet MS" w:cs="Arial"/>
          <w:lang w:val="en-US"/>
        </w:rPr>
        <w:t xml:space="preserve"> </w:t>
      </w:r>
      <w:r w:rsidR="00067FB6" w:rsidRPr="003250E4">
        <w:rPr>
          <w:rFonts w:ascii="Trebuchet MS" w:hAnsi="Trebuchet MS" w:cs="Arial"/>
          <w:lang w:val="en-US"/>
        </w:rPr>
        <w:t xml:space="preserve">services should ensure these take place as per </w:t>
      </w:r>
      <w:r w:rsidR="00000152" w:rsidRPr="003250E4">
        <w:rPr>
          <w:rFonts w:ascii="Trebuchet MS" w:hAnsi="Trebuchet MS" w:cs="Arial"/>
          <w:lang w:val="en-US"/>
        </w:rPr>
        <w:t>policy</w:t>
      </w:r>
      <w:r w:rsidR="00067FB6" w:rsidRPr="003250E4">
        <w:rPr>
          <w:rFonts w:ascii="Trebuchet MS" w:hAnsi="Trebuchet MS" w:cs="Arial"/>
          <w:lang w:val="en-US"/>
        </w:rPr>
        <w:t xml:space="preserve">, </w:t>
      </w:r>
      <w:r w:rsidRPr="003250E4">
        <w:rPr>
          <w:rFonts w:ascii="Trebuchet MS" w:hAnsi="Trebuchet MS" w:cs="Arial"/>
          <w:lang w:val="en-US"/>
        </w:rPr>
        <w:t>whether by phone or in person</w:t>
      </w:r>
      <w:r w:rsidR="00EA2E3B">
        <w:rPr>
          <w:rFonts w:ascii="Trebuchet MS" w:hAnsi="Trebuchet MS" w:cs="Arial"/>
          <w:lang w:val="en-US"/>
        </w:rPr>
        <w:t>.</w:t>
      </w:r>
    </w:p>
    <w:p w14:paraId="6680202A" w14:textId="1DDC6745" w:rsidR="00844118" w:rsidRPr="003250E4" w:rsidRDefault="00844118" w:rsidP="00844118">
      <w:pPr>
        <w:pStyle w:val="paragraph"/>
        <w:numPr>
          <w:ilvl w:val="0"/>
          <w:numId w:val="34"/>
        </w:numPr>
        <w:textAlignment w:val="baseline"/>
        <w:rPr>
          <w:rFonts w:ascii="Trebuchet MS" w:hAnsi="Trebuchet MS" w:cs="Arial"/>
          <w:lang w:val="en-US"/>
        </w:rPr>
      </w:pPr>
      <w:r w:rsidRPr="003250E4">
        <w:rPr>
          <w:rFonts w:ascii="Trebuchet MS" w:hAnsi="Trebuchet MS" w:cs="Arial"/>
          <w:b/>
          <w:bCs/>
        </w:rPr>
        <w:t xml:space="preserve">Discharge checklists: </w:t>
      </w:r>
      <w:r w:rsidRPr="003250E4">
        <w:rPr>
          <w:rFonts w:ascii="Trebuchet MS" w:hAnsi="Trebuchet MS" w:cs="Arial"/>
        </w:rPr>
        <w:t>questions should include transport home, and equipment required</w:t>
      </w:r>
      <w:r w:rsidR="00EC59D2" w:rsidRPr="003250E4">
        <w:rPr>
          <w:rFonts w:ascii="Trebuchet MS" w:hAnsi="Trebuchet MS" w:cs="Arial"/>
        </w:rPr>
        <w:t>.</w:t>
      </w:r>
    </w:p>
    <w:p w14:paraId="5B8029FC" w14:textId="741AC457" w:rsidR="00844118" w:rsidRPr="003250E4" w:rsidRDefault="00844118" w:rsidP="00844118">
      <w:pPr>
        <w:pStyle w:val="paragraph"/>
        <w:numPr>
          <w:ilvl w:val="0"/>
          <w:numId w:val="34"/>
        </w:numPr>
        <w:textAlignment w:val="baseline"/>
        <w:rPr>
          <w:rFonts w:ascii="Trebuchet MS" w:hAnsi="Trebuchet MS" w:cs="Arial"/>
          <w:lang w:val="en-US"/>
        </w:rPr>
      </w:pPr>
      <w:r w:rsidRPr="003250E4">
        <w:rPr>
          <w:rStyle w:val="normaltextrun"/>
          <w:rFonts w:ascii="Trebuchet MS" w:hAnsi="Trebuchet MS" w:cs="Arial"/>
          <w:b/>
          <w:bCs/>
        </w:rPr>
        <w:t xml:space="preserve">Communication: </w:t>
      </w:r>
      <w:r w:rsidRPr="003250E4">
        <w:rPr>
          <w:rStyle w:val="normaltextrun"/>
          <w:rFonts w:ascii="Trebuchet MS" w:hAnsi="Trebuchet MS" w:cs="Arial"/>
        </w:rPr>
        <w:t xml:space="preserve">patients and carers should be assigned to a single point of contact for further support, in line with the national </w:t>
      </w:r>
      <w:r w:rsidR="00000152" w:rsidRPr="003250E4">
        <w:rPr>
          <w:rStyle w:val="normaltextrun"/>
          <w:rFonts w:ascii="Trebuchet MS" w:hAnsi="Trebuchet MS" w:cs="Arial"/>
        </w:rPr>
        <w:t>policy</w:t>
      </w:r>
      <w:r w:rsidR="00EA2E3B">
        <w:rPr>
          <w:rStyle w:val="normaltextrun"/>
          <w:rFonts w:ascii="Trebuchet MS" w:hAnsi="Trebuchet MS" w:cs="Arial"/>
        </w:rPr>
        <w:t>.</w:t>
      </w:r>
    </w:p>
    <w:p w14:paraId="5C5ED3A2" w14:textId="782AC5E4" w:rsidR="00844118" w:rsidRPr="003250E4" w:rsidRDefault="00844118" w:rsidP="00844118">
      <w:pPr>
        <w:pStyle w:val="paragraph"/>
        <w:numPr>
          <w:ilvl w:val="0"/>
          <w:numId w:val="34"/>
        </w:numPr>
        <w:textAlignment w:val="baseline"/>
        <w:rPr>
          <w:rFonts w:ascii="Trebuchet MS" w:hAnsi="Trebuchet MS" w:cs="Arial"/>
          <w:b/>
          <w:bCs/>
        </w:rPr>
      </w:pPr>
      <w:r w:rsidRPr="003250E4">
        <w:rPr>
          <w:rFonts w:ascii="Trebuchet MS" w:hAnsi="Trebuchet MS" w:cs="Arial"/>
          <w:b/>
          <w:bCs/>
          <w:lang w:val="en-US"/>
        </w:rPr>
        <w:t>Medication:</w:t>
      </w:r>
      <w:r w:rsidRPr="003250E4">
        <w:rPr>
          <w:rFonts w:ascii="Trebuchet MS" w:hAnsi="Trebuchet MS" w:cs="Arial"/>
          <w:lang w:val="en-US"/>
        </w:rPr>
        <w:t xml:space="preserve"> linking patients to voluntary sector partners who can deliver medicine could avoid discharge delays. Pharmacists should also be considered as part of multi-disciplinary teams supporting in the community</w:t>
      </w:r>
      <w:r w:rsidR="00EA2E3B">
        <w:rPr>
          <w:rFonts w:ascii="Trebuchet MS" w:eastAsia="Arial" w:hAnsi="Trebuchet MS" w:cs="Arial"/>
          <w:b/>
          <w:bCs/>
        </w:rPr>
        <w:t>.</w:t>
      </w:r>
    </w:p>
    <w:p w14:paraId="3FE8B46C" w14:textId="58CB195F" w:rsidR="00A816F7" w:rsidRPr="00E711F6" w:rsidRDefault="00C504B1" w:rsidP="00A816F7">
      <w:pPr>
        <w:pStyle w:val="paragraph"/>
        <w:textAlignment w:val="baseline"/>
        <w:rPr>
          <w:rStyle w:val="normaltextrun"/>
          <w:rFonts w:ascii="Trebuchet MS" w:hAnsi="Trebuchet MS" w:cs="Arial"/>
        </w:rPr>
      </w:pPr>
      <w:r>
        <w:rPr>
          <w:rStyle w:val="normaltextrun"/>
          <w:rFonts w:ascii="Trebuchet MS" w:hAnsi="Trebuchet MS" w:cs="Arial"/>
        </w:rPr>
        <w:t>I</w:t>
      </w:r>
      <w:r w:rsidR="00D93636">
        <w:rPr>
          <w:rStyle w:val="normaltextrun"/>
          <w:rFonts w:ascii="Trebuchet MS" w:hAnsi="Trebuchet MS" w:cs="Arial"/>
        </w:rPr>
        <w:t xml:space="preserve"> appreciate </w:t>
      </w:r>
      <w:r w:rsidR="00885BC6">
        <w:rPr>
          <w:rStyle w:val="normaltextrun"/>
          <w:rFonts w:ascii="Trebuchet MS" w:hAnsi="Trebuchet MS" w:cs="Arial"/>
        </w:rPr>
        <w:t>some of the</w:t>
      </w:r>
      <w:r w:rsidR="006E73BD">
        <w:rPr>
          <w:rStyle w:val="normaltextrun"/>
          <w:rFonts w:ascii="Trebuchet MS" w:hAnsi="Trebuchet MS" w:cs="Arial"/>
        </w:rPr>
        <w:t>se</w:t>
      </w:r>
      <w:r w:rsidR="004538E0">
        <w:rPr>
          <w:rStyle w:val="normaltextrun"/>
          <w:rFonts w:ascii="Trebuchet MS" w:hAnsi="Trebuchet MS" w:cs="Arial"/>
        </w:rPr>
        <w:t xml:space="preserve"> measures</w:t>
      </w:r>
      <w:r w:rsidR="00885BC6">
        <w:rPr>
          <w:rStyle w:val="normaltextrun"/>
          <w:rFonts w:ascii="Trebuchet MS" w:hAnsi="Trebuchet MS" w:cs="Arial"/>
        </w:rPr>
        <w:t xml:space="preserve"> may </w:t>
      </w:r>
      <w:r w:rsidR="00FD452E">
        <w:rPr>
          <w:rStyle w:val="normaltextrun"/>
          <w:rFonts w:ascii="Trebuchet MS" w:hAnsi="Trebuchet MS" w:cs="Arial"/>
        </w:rPr>
        <w:t>already have been implemented</w:t>
      </w:r>
      <w:r w:rsidR="00885BC6">
        <w:rPr>
          <w:rStyle w:val="normaltextrun"/>
          <w:rFonts w:ascii="Trebuchet MS" w:hAnsi="Trebuchet MS" w:cs="Arial"/>
        </w:rPr>
        <w:t xml:space="preserve"> here </w:t>
      </w:r>
      <w:r w:rsidR="00E432D2">
        <w:rPr>
          <w:rStyle w:val="normaltextrun"/>
          <w:rFonts w:ascii="Trebuchet MS" w:hAnsi="Trebuchet MS" w:cs="Arial"/>
        </w:rPr>
        <w:t xml:space="preserve">in </w:t>
      </w:r>
      <w:r w:rsidR="00E432D2" w:rsidRPr="006E73BD">
        <w:rPr>
          <w:rStyle w:val="normaltextrun"/>
          <w:rFonts w:ascii="Trebuchet MS" w:hAnsi="Trebuchet MS" w:cs="Arial"/>
          <w:highlight w:val="yellow"/>
        </w:rPr>
        <w:t>INSERT AREA</w:t>
      </w:r>
      <w:r w:rsidR="006E73BD">
        <w:rPr>
          <w:rStyle w:val="normaltextrun"/>
          <w:rFonts w:ascii="Trebuchet MS" w:hAnsi="Trebuchet MS" w:cs="Arial"/>
        </w:rPr>
        <w:t xml:space="preserve"> </w:t>
      </w:r>
      <w:r w:rsidR="00A871AF">
        <w:rPr>
          <w:rStyle w:val="normaltextrun"/>
          <w:rFonts w:ascii="Trebuchet MS" w:hAnsi="Trebuchet MS" w:cs="Arial"/>
        </w:rPr>
        <w:t xml:space="preserve">but </w:t>
      </w:r>
      <w:r w:rsidR="0056058B">
        <w:rPr>
          <w:rStyle w:val="normaltextrun"/>
          <w:rFonts w:ascii="Trebuchet MS" w:hAnsi="Trebuchet MS" w:cs="Arial"/>
        </w:rPr>
        <w:t xml:space="preserve">please </w:t>
      </w:r>
      <w:r w:rsidR="007C2040">
        <w:rPr>
          <w:rStyle w:val="normaltextrun"/>
          <w:rFonts w:ascii="Trebuchet MS" w:hAnsi="Trebuchet MS" w:cs="Arial"/>
        </w:rPr>
        <w:t xml:space="preserve">take a few moments to familiarise yourself with </w:t>
      </w:r>
      <w:r w:rsidR="00747AA1">
        <w:rPr>
          <w:rStyle w:val="normaltextrun"/>
          <w:rFonts w:ascii="Trebuchet MS" w:hAnsi="Trebuchet MS" w:cs="Arial"/>
        </w:rPr>
        <w:t xml:space="preserve">further findings and recommendations in </w:t>
      </w:r>
      <w:r w:rsidR="007C2040">
        <w:rPr>
          <w:rStyle w:val="normaltextrun"/>
          <w:rFonts w:ascii="Trebuchet MS" w:hAnsi="Trebuchet MS" w:cs="Arial"/>
        </w:rPr>
        <w:t>the</w:t>
      </w:r>
      <w:r w:rsidR="00A53075">
        <w:rPr>
          <w:rStyle w:val="normaltextrun"/>
          <w:rFonts w:ascii="Trebuchet MS" w:hAnsi="Trebuchet MS" w:cs="Arial"/>
        </w:rPr>
        <w:t xml:space="preserve"> full</w:t>
      </w:r>
      <w:r w:rsidR="007C2040">
        <w:rPr>
          <w:rStyle w:val="normaltextrun"/>
          <w:rFonts w:ascii="Trebuchet MS" w:hAnsi="Trebuchet MS" w:cs="Arial"/>
        </w:rPr>
        <w:t xml:space="preserve"> report</w:t>
      </w:r>
      <w:r w:rsidR="00314A5C">
        <w:rPr>
          <w:rStyle w:val="normaltextrun"/>
          <w:rFonts w:ascii="Trebuchet MS" w:hAnsi="Trebuchet MS" w:cs="Arial"/>
        </w:rPr>
        <w:t xml:space="preserve"> </w:t>
      </w:r>
      <w:r w:rsidR="00C843FF" w:rsidRPr="00C843FF">
        <w:rPr>
          <w:rStyle w:val="normaltextrun"/>
          <w:rFonts w:ascii="Trebuchet MS" w:hAnsi="Trebuchet MS" w:cs="Arial"/>
          <w:highlight w:val="yellow"/>
        </w:rPr>
        <w:t>LINK</w:t>
      </w:r>
      <w:r w:rsidR="006D399A">
        <w:rPr>
          <w:rStyle w:val="normaltextrun"/>
          <w:rFonts w:ascii="Trebuchet MS" w:hAnsi="Trebuchet MS" w:cs="Arial"/>
        </w:rPr>
        <w:t xml:space="preserve">. </w:t>
      </w:r>
      <w:r w:rsidR="009735FF">
        <w:rPr>
          <w:rStyle w:val="normaltextrun"/>
          <w:rFonts w:ascii="Trebuchet MS" w:hAnsi="Trebuchet MS" w:cs="Arial"/>
        </w:rPr>
        <w:t xml:space="preserve">We </w:t>
      </w:r>
      <w:r w:rsidR="00727343">
        <w:rPr>
          <w:rStyle w:val="normaltextrun"/>
          <w:rFonts w:ascii="Trebuchet MS" w:hAnsi="Trebuchet MS" w:cs="Arial"/>
        </w:rPr>
        <w:t xml:space="preserve">are also </w:t>
      </w:r>
      <w:r w:rsidR="009735FF">
        <w:rPr>
          <w:rStyle w:val="normaltextrun"/>
          <w:rFonts w:ascii="Trebuchet MS" w:hAnsi="Trebuchet MS" w:cs="Arial"/>
        </w:rPr>
        <w:t>ask</w:t>
      </w:r>
      <w:r w:rsidR="00727343">
        <w:rPr>
          <w:rStyle w:val="normaltextrun"/>
          <w:rFonts w:ascii="Trebuchet MS" w:hAnsi="Trebuchet MS" w:cs="Arial"/>
        </w:rPr>
        <w:t>ing</w:t>
      </w:r>
      <w:r w:rsidR="009735FF">
        <w:rPr>
          <w:rStyle w:val="normaltextrun"/>
          <w:rFonts w:ascii="Trebuchet MS" w:hAnsi="Trebuchet MS" w:cs="Arial"/>
        </w:rPr>
        <w:t xml:space="preserve"> that </w:t>
      </w:r>
      <w:r w:rsidR="00D905B3">
        <w:rPr>
          <w:rStyle w:val="normaltextrun"/>
          <w:rFonts w:ascii="Trebuchet MS" w:hAnsi="Trebuchet MS" w:cs="Arial"/>
        </w:rPr>
        <w:t>action be taken at a national level</w:t>
      </w:r>
      <w:r w:rsidR="00D42D32">
        <w:rPr>
          <w:rStyle w:val="normaltextrun"/>
          <w:rFonts w:ascii="Trebuchet MS" w:hAnsi="Trebuchet MS" w:cs="Arial"/>
        </w:rPr>
        <w:t xml:space="preserve"> to further support local </w:t>
      </w:r>
      <w:r w:rsidR="003C4A9A">
        <w:rPr>
          <w:rStyle w:val="normaltextrun"/>
          <w:rFonts w:ascii="Trebuchet MS" w:hAnsi="Trebuchet MS" w:cs="Arial"/>
        </w:rPr>
        <w:t>systems</w:t>
      </w:r>
      <w:r w:rsidR="00881B29">
        <w:rPr>
          <w:rStyle w:val="normaltextrun"/>
          <w:rFonts w:ascii="Trebuchet MS" w:hAnsi="Trebuchet MS" w:cs="Arial"/>
        </w:rPr>
        <w:t xml:space="preserve"> </w:t>
      </w:r>
      <w:r w:rsidR="004E52F0">
        <w:rPr>
          <w:rStyle w:val="normaltextrun"/>
          <w:rFonts w:ascii="Trebuchet MS" w:hAnsi="Trebuchet MS" w:cs="Arial"/>
        </w:rPr>
        <w:t>-</w:t>
      </w:r>
      <w:r w:rsidR="00881B29">
        <w:rPr>
          <w:rStyle w:val="normaltextrun"/>
          <w:rFonts w:ascii="Trebuchet MS" w:hAnsi="Trebuchet MS" w:cs="Arial"/>
        </w:rPr>
        <w:t xml:space="preserve"> these</w:t>
      </w:r>
      <w:r w:rsidR="00A816F7" w:rsidRPr="00E711F6">
        <w:rPr>
          <w:rStyle w:val="normaltextrun"/>
          <w:rFonts w:ascii="Trebuchet MS" w:hAnsi="Trebuchet MS" w:cs="Arial"/>
        </w:rPr>
        <w:t xml:space="preserve"> </w:t>
      </w:r>
      <w:r w:rsidR="009735FF">
        <w:rPr>
          <w:rStyle w:val="normaltextrun"/>
          <w:rFonts w:ascii="Trebuchet MS" w:hAnsi="Trebuchet MS" w:cs="Arial"/>
        </w:rPr>
        <w:t xml:space="preserve">recommendations </w:t>
      </w:r>
      <w:r w:rsidR="00A816F7" w:rsidRPr="00E711F6">
        <w:rPr>
          <w:rStyle w:val="normaltextrun"/>
          <w:rFonts w:ascii="Trebuchet MS" w:hAnsi="Trebuchet MS" w:cs="Arial"/>
        </w:rPr>
        <w:t xml:space="preserve">have </w:t>
      </w:r>
      <w:r w:rsidR="00E432D2">
        <w:rPr>
          <w:rStyle w:val="normaltextrun"/>
          <w:rFonts w:ascii="Trebuchet MS" w:hAnsi="Trebuchet MS" w:cs="Arial"/>
        </w:rPr>
        <w:t>a</w:t>
      </w:r>
      <w:r w:rsidR="00881B29">
        <w:rPr>
          <w:rStyle w:val="normaltextrun"/>
          <w:rFonts w:ascii="Trebuchet MS" w:hAnsi="Trebuchet MS" w:cs="Arial"/>
        </w:rPr>
        <w:t>lready</w:t>
      </w:r>
      <w:r w:rsidR="00E432D2">
        <w:rPr>
          <w:rStyle w:val="normaltextrun"/>
          <w:rFonts w:ascii="Trebuchet MS" w:hAnsi="Trebuchet MS" w:cs="Arial"/>
        </w:rPr>
        <w:t xml:space="preserve"> </w:t>
      </w:r>
      <w:r w:rsidR="00A816F7" w:rsidRPr="00E711F6">
        <w:rPr>
          <w:rStyle w:val="normaltextrun"/>
          <w:rFonts w:ascii="Trebuchet MS" w:hAnsi="Trebuchet MS" w:cs="Arial"/>
        </w:rPr>
        <w:t>been shared with the Department of Health and Social Care and NHS England/Improvement</w:t>
      </w:r>
      <w:r w:rsidR="003C4A9A">
        <w:rPr>
          <w:rStyle w:val="normaltextrun"/>
          <w:rFonts w:ascii="Trebuchet MS" w:hAnsi="Trebuchet MS" w:cs="Arial"/>
        </w:rPr>
        <w:t xml:space="preserve">. </w:t>
      </w:r>
    </w:p>
    <w:p w14:paraId="4A699B5D" w14:textId="6FCDF278" w:rsidR="0092022C" w:rsidRDefault="00881B29" w:rsidP="00A5431F">
      <w:pPr>
        <w:pStyle w:val="paragraph"/>
        <w:textAlignment w:val="baseline"/>
        <w:rPr>
          <w:rStyle w:val="normaltextrun"/>
          <w:rFonts w:ascii="Trebuchet MS" w:hAnsi="Trebuchet MS" w:cs="Arial"/>
        </w:rPr>
      </w:pPr>
      <w:r>
        <w:rPr>
          <w:rStyle w:val="normaltextrun"/>
          <w:rFonts w:ascii="Trebuchet MS" w:hAnsi="Trebuchet MS" w:cs="Arial"/>
        </w:rPr>
        <w:t>Do let me know if you would like further information or a</w:t>
      </w:r>
      <w:r w:rsidR="00B95605">
        <w:rPr>
          <w:rStyle w:val="normaltextrun"/>
          <w:rFonts w:ascii="Trebuchet MS" w:hAnsi="Trebuchet MS" w:cs="Arial"/>
        </w:rPr>
        <w:t>n informal</w:t>
      </w:r>
      <w:r>
        <w:rPr>
          <w:rStyle w:val="normaltextrun"/>
          <w:rFonts w:ascii="Trebuchet MS" w:hAnsi="Trebuchet MS" w:cs="Arial"/>
        </w:rPr>
        <w:t xml:space="preserve"> discussion</w:t>
      </w:r>
      <w:r w:rsidR="00FC5500">
        <w:rPr>
          <w:rStyle w:val="normaltextrun"/>
          <w:rFonts w:ascii="Trebuchet MS" w:hAnsi="Trebuchet MS" w:cs="Arial"/>
        </w:rPr>
        <w:t xml:space="preserve">. </w:t>
      </w:r>
      <w:r w:rsidR="00A81707">
        <w:rPr>
          <w:rStyle w:val="normaltextrun"/>
          <w:rFonts w:ascii="Trebuchet MS" w:hAnsi="Trebuchet MS" w:cs="Arial"/>
        </w:rPr>
        <w:t xml:space="preserve">Our colleagues from the British Red Cross may also </w:t>
      </w:r>
      <w:r w:rsidR="0066687C">
        <w:rPr>
          <w:rStyle w:val="normaltextrun"/>
          <w:rFonts w:ascii="Trebuchet MS" w:hAnsi="Trebuchet MS" w:cs="Arial"/>
        </w:rPr>
        <w:t xml:space="preserve">contact you </w:t>
      </w:r>
      <w:r w:rsidR="00A81707">
        <w:rPr>
          <w:rStyle w:val="normaltextrun"/>
          <w:rFonts w:ascii="Trebuchet MS" w:hAnsi="Trebuchet MS" w:cs="Arial"/>
        </w:rPr>
        <w:t xml:space="preserve">to discuss </w:t>
      </w:r>
      <w:r w:rsidR="0066687C">
        <w:rPr>
          <w:rStyle w:val="normaltextrun"/>
          <w:rFonts w:ascii="Trebuchet MS" w:hAnsi="Trebuchet MS" w:cs="Arial"/>
        </w:rPr>
        <w:t xml:space="preserve">how they can </w:t>
      </w:r>
      <w:r w:rsidR="00A81707">
        <w:rPr>
          <w:rStyle w:val="normaltextrun"/>
          <w:rFonts w:ascii="Trebuchet MS" w:hAnsi="Trebuchet MS" w:cs="Arial"/>
        </w:rPr>
        <w:t xml:space="preserve"> </w:t>
      </w:r>
      <w:r w:rsidR="00553B41">
        <w:rPr>
          <w:rStyle w:val="normaltextrun"/>
          <w:rFonts w:ascii="Trebuchet MS" w:hAnsi="Trebuchet MS" w:cs="Arial"/>
        </w:rPr>
        <w:t xml:space="preserve">help </w:t>
      </w:r>
      <w:r w:rsidR="00A81707">
        <w:rPr>
          <w:rStyle w:val="normaltextrun"/>
          <w:rFonts w:ascii="Trebuchet MS" w:hAnsi="Trebuchet MS" w:cs="Arial"/>
        </w:rPr>
        <w:t>improve</w:t>
      </w:r>
      <w:r w:rsidR="0066687C">
        <w:rPr>
          <w:rStyle w:val="normaltextrun"/>
          <w:rFonts w:ascii="Trebuchet MS" w:hAnsi="Trebuchet MS" w:cs="Arial"/>
        </w:rPr>
        <w:t xml:space="preserve"> discharge processes</w:t>
      </w:r>
      <w:r w:rsidR="00553B41">
        <w:rPr>
          <w:rStyle w:val="normaltextrun"/>
          <w:rFonts w:ascii="Trebuchet MS" w:hAnsi="Trebuchet MS" w:cs="Arial"/>
        </w:rPr>
        <w:t xml:space="preserve"> at a local level.</w:t>
      </w:r>
    </w:p>
    <w:p w14:paraId="6D622D2E" w14:textId="6E583EAE" w:rsidR="004B5033" w:rsidRDefault="00C243D2" w:rsidP="00A5431F">
      <w:pPr>
        <w:pStyle w:val="paragraph"/>
        <w:textAlignment w:val="baseline"/>
        <w:rPr>
          <w:rStyle w:val="normaltextrun"/>
          <w:rFonts w:ascii="Trebuchet MS" w:hAnsi="Trebuchet MS" w:cs="Arial"/>
        </w:rPr>
      </w:pPr>
      <w:bookmarkStart w:id="0" w:name="_GoBack"/>
      <w:bookmarkEnd w:id="0"/>
      <w:r>
        <w:rPr>
          <w:rStyle w:val="normaltextrun"/>
          <w:rFonts w:ascii="Trebuchet MS" w:hAnsi="Trebuchet MS" w:cs="Arial"/>
        </w:rPr>
        <w:t>On behalf of local patients,</w:t>
      </w:r>
      <w:r w:rsidR="00F453D6">
        <w:rPr>
          <w:rStyle w:val="normaltextrun"/>
          <w:rFonts w:ascii="Trebuchet MS" w:hAnsi="Trebuchet MS" w:cs="Arial"/>
        </w:rPr>
        <w:t xml:space="preserve"> their families and carers, </w:t>
      </w:r>
      <w:r w:rsidR="00FC5500">
        <w:rPr>
          <w:rStyle w:val="normaltextrun"/>
          <w:rFonts w:ascii="Trebuchet MS" w:hAnsi="Trebuchet MS" w:cs="Arial"/>
        </w:rPr>
        <w:t xml:space="preserve">I would also like to take this opportunity to </w:t>
      </w:r>
      <w:r w:rsidR="003569CE">
        <w:rPr>
          <w:rStyle w:val="normaltextrun"/>
          <w:rFonts w:ascii="Trebuchet MS" w:hAnsi="Trebuchet MS" w:cs="Arial"/>
        </w:rPr>
        <w:t xml:space="preserve">thank </w:t>
      </w:r>
      <w:r w:rsidR="00F453D6">
        <w:rPr>
          <w:rStyle w:val="normaltextrun"/>
          <w:rFonts w:ascii="Trebuchet MS" w:hAnsi="Trebuchet MS" w:cs="Arial"/>
        </w:rPr>
        <w:t xml:space="preserve">staff </w:t>
      </w:r>
      <w:r w:rsidR="00B95605">
        <w:rPr>
          <w:rStyle w:val="normaltextrun"/>
          <w:rFonts w:ascii="Trebuchet MS" w:hAnsi="Trebuchet MS" w:cs="Arial"/>
        </w:rPr>
        <w:t xml:space="preserve">throughout your organisation </w:t>
      </w:r>
      <w:r w:rsidR="003569CE">
        <w:rPr>
          <w:rStyle w:val="normaltextrun"/>
          <w:rFonts w:ascii="Trebuchet MS" w:hAnsi="Trebuchet MS" w:cs="Arial"/>
        </w:rPr>
        <w:t xml:space="preserve">for the </w:t>
      </w:r>
      <w:r w:rsidR="004B5033">
        <w:rPr>
          <w:rStyle w:val="normaltextrun"/>
          <w:rFonts w:ascii="Trebuchet MS" w:hAnsi="Trebuchet MS" w:cs="Arial"/>
        </w:rPr>
        <w:t xml:space="preserve">courage, </w:t>
      </w:r>
      <w:r w:rsidR="003569CE">
        <w:rPr>
          <w:rStyle w:val="normaltextrun"/>
          <w:rFonts w:ascii="Trebuchet MS" w:hAnsi="Trebuchet MS" w:cs="Arial"/>
        </w:rPr>
        <w:t xml:space="preserve">dedication and professionalism </w:t>
      </w:r>
      <w:r w:rsidR="00F453D6">
        <w:rPr>
          <w:rStyle w:val="normaltextrun"/>
          <w:rFonts w:ascii="Trebuchet MS" w:hAnsi="Trebuchet MS" w:cs="Arial"/>
        </w:rPr>
        <w:t xml:space="preserve">they have shown </w:t>
      </w:r>
      <w:r w:rsidR="004B5033">
        <w:rPr>
          <w:rStyle w:val="normaltextrun"/>
          <w:rFonts w:ascii="Trebuchet MS" w:hAnsi="Trebuchet MS" w:cs="Arial"/>
        </w:rPr>
        <w:t xml:space="preserve">and continue to show </w:t>
      </w:r>
      <w:r w:rsidR="00F453D6">
        <w:rPr>
          <w:rStyle w:val="normaltextrun"/>
          <w:rFonts w:ascii="Trebuchet MS" w:hAnsi="Trebuchet MS" w:cs="Arial"/>
        </w:rPr>
        <w:t xml:space="preserve">through these incredibly difficult </w:t>
      </w:r>
      <w:r w:rsidR="004B5033">
        <w:rPr>
          <w:rStyle w:val="normaltextrun"/>
          <w:rFonts w:ascii="Trebuchet MS" w:hAnsi="Trebuchet MS" w:cs="Arial"/>
        </w:rPr>
        <w:t xml:space="preserve">times. </w:t>
      </w:r>
    </w:p>
    <w:p w14:paraId="4A999C38" w14:textId="09C52B5E" w:rsidR="004B5033" w:rsidRDefault="004B5033" w:rsidP="00A5431F">
      <w:pPr>
        <w:pStyle w:val="paragraph"/>
        <w:textAlignment w:val="baseline"/>
        <w:rPr>
          <w:rStyle w:val="normaltextrun"/>
          <w:rFonts w:ascii="Trebuchet MS" w:hAnsi="Trebuchet MS" w:cs="Arial"/>
        </w:rPr>
      </w:pPr>
      <w:r>
        <w:rPr>
          <w:rStyle w:val="normaltextrun"/>
          <w:rFonts w:ascii="Trebuchet MS" w:hAnsi="Trebuchet MS" w:cs="Arial"/>
        </w:rPr>
        <w:t xml:space="preserve">Best wishes, </w:t>
      </w:r>
    </w:p>
    <w:p w14:paraId="6C1D6F71" w14:textId="7838D815" w:rsidR="004B5033" w:rsidRPr="003250E4" w:rsidRDefault="004B5033" w:rsidP="00A5431F">
      <w:pPr>
        <w:pStyle w:val="paragraph"/>
        <w:textAlignment w:val="baseline"/>
        <w:rPr>
          <w:rFonts w:ascii="Trebuchet MS" w:hAnsi="Trebuchet MS" w:cs="Arial"/>
        </w:rPr>
      </w:pPr>
      <w:r w:rsidRPr="004B5033">
        <w:rPr>
          <w:rStyle w:val="normaltextrun"/>
          <w:rFonts w:ascii="Trebuchet MS" w:hAnsi="Trebuchet MS" w:cs="Arial"/>
          <w:highlight w:val="yellow"/>
        </w:rPr>
        <w:t>INSERT SIGNATURE/CONTACT DETAILS</w:t>
      </w:r>
      <w:r>
        <w:rPr>
          <w:rStyle w:val="normaltextrun"/>
          <w:rFonts w:ascii="Trebuchet MS" w:hAnsi="Trebuchet MS" w:cs="Arial"/>
        </w:rPr>
        <w:t xml:space="preserve"> </w:t>
      </w:r>
    </w:p>
    <w:p w14:paraId="362309A9" w14:textId="77777777" w:rsidR="00AE2480" w:rsidRPr="00E711F6" w:rsidRDefault="00AE2480" w:rsidP="00874E2B">
      <w:pPr>
        <w:rPr>
          <w:rFonts w:ascii="Trebuchet MS" w:hAnsi="Trebuchet MS" w:cs="Arial"/>
          <w:sz w:val="24"/>
          <w:szCs w:val="24"/>
        </w:rPr>
      </w:pPr>
    </w:p>
    <w:sectPr w:rsidR="00AE2480" w:rsidRPr="00E711F6" w:rsidSect="0092441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87A0F" w14:textId="77777777" w:rsidR="00F55F7E" w:rsidRDefault="00F55F7E" w:rsidP="00AB708E">
      <w:pPr>
        <w:spacing w:after="0" w:line="240" w:lineRule="auto"/>
      </w:pPr>
      <w:r>
        <w:separator/>
      </w:r>
    </w:p>
  </w:endnote>
  <w:endnote w:type="continuationSeparator" w:id="0">
    <w:p w14:paraId="3D8325D1" w14:textId="77777777" w:rsidR="00F55F7E" w:rsidRDefault="00F55F7E" w:rsidP="00AB708E">
      <w:pPr>
        <w:spacing w:after="0" w:line="240" w:lineRule="auto"/>
      </w:pPr>
      <w:r>
        <w:continuationSeparator/>
      </w:r>
    </w:p>
  </w:endnote>
  <w:endnote w:type="continuationNotice" w:id="1">
    <w:p w14:paraId="4298D499" w14:textId="77777777" w:rsidR="00F55F7E" w:rsidRDefault="00F55F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E77B1" w14:textId="77777777" w:rsidR="00F55F7E" w:rsidRDefault="00F55F7E" w:rsidP="00AB708E">
      <w:pPr>
        <w:spacing w:after="0" w:line="240" w:lineRule="auto"/>
      </w:pPr>
      <w:r>
        <w:separator/>
      </w:r>
    </w:p>
  </w:footnote>
  <w:footnote w:type="continuationSeparator" w:id="0">
    <w:p w14:paraId="55CF9756" w14:textId="77777777" w:rsidR="00F55F7E" w:rsidRDefault="00F55F7E" w:rsidP="00AB708E">
      <w:pPr>
        <w:spacing w:after="0" w:line="240" w:lineRule="auto"/>
      </w:pPr>
      <w:r>
        <w:continuationSeparator/>
      </w:r>
    </w:p>
  </w:footnote>
  <w:footnote w:type="continuationNotice" w:id="1">
    <w:p w14:paraId="145FC7BB" w14:textId="77777777" w:rsidR="00F55F7E" w:rsidRDefault="00F55F7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27A73"/>
    <w:multiLevelType w:val="hybridMultilevel"/>
    <w:tmpl w:val="C13E0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228A"/>
    <w:multiLevelType w:val="multilevel"/>
    <w:tmpl w:val="715C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A2A7B"/>
    <w:multiLevelType w:val="hybridMultilevel"/>
    <w:tmpl w:val="2E5E2722"/>
    <w:lvl w:ilvl="0" w:tplc="0778E32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16211"/>
    <w:multiLevelType w:val="multilevel"/>
    <w:tmpl w:val="C39C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A5442"/>
    <w:multiLevelType w:val="multilevel"/>
    <w:tmpl w:val="7314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EA2279"/>
    <w:multiLevelType w:val="hybridMultilevel"/>
    <w:tmpl w:val="80FCB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E0C28"/>
    <w:multiLevelType w:val="multilevel"/>
    <w:tmpl w:val="F662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0C6ED1"/>
    <w:multiLevelType w:val="multilevel"/>
    <w:tmpl w:val="18EE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AB15E8"/>
    <w:multiLevelType w:val="multilevel"/>
    <w:tmpl w:val="1B76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903D57"/>
    <w:multiLevelType w:val="multilevel"/>
    <w:tmpl w:val="0326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022745"/>
    <w:multiLevelType w:val="multilevel"/>
    <w:tmpl w:val="8478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EF72CD"/>
    <w:multiLevelType w:val="hybridMultilevel"/>
    <w:tmpl w:val="ADD2DE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E7B63"/>
    <w:multiLevelType w:val="multilevel"/>
    <w:tmpl w:val="9C50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2B38D6"/>
    <w:multiLevelType w:val="hybridMultilevel"/>
    <w:tmpl w:val="6F3EF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70AC3"/>
    <w:multiLevelType w:val="hybridMultilevel"/>
    <w:tmpl w:val="F94CA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5259E"/>
    <w:multiLevelType w:val="multilevel"/>
    <w:tmpl w:val="BFD2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B66D5"/>
    <w:multiLevelType w:val="hybridMultilevel"/>
    <w:tmpl w:val="20721914"/>
    <w:lvl w:ilvl="0" w:tplc="67C804FE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4472C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4A6291"/>
    <w:multiLevelType w:val="hybridMultilevel"/>
    <w:tmpl w:val="13309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B180B"/>
    <w:multiLevelType w:val="multilevel"/>
    <w:tmpl w:val="0326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1061F6"/>
    <w:multiLevelType w:val="hybridMultilevel"/>
    <w:tmpl w:val="E6640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B27CD"/>
    <w:multiLevelType w:val="multilevel"/>
    <w:tmpl w:val="5E34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C37899"/>
    <w:multiLevelType w:val="multilevel"/>
    <w:tmpl w:val="CD4C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910338"/>
    <w:multiLevelType w:val="hybridMultilevel"/>
    <w:tmpl w:val="40FC5F52"/>
    <w:lvl w:ilvl="0" w:tplc="3A66B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C78A1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AD0CD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4DE22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AA12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40A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D54C4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CAFC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6C4F7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842FC7"/>
    <w:multiLevelType w:val="hybridMultilevel"/>
    <w:tmpl w:val="25C6963C"/>
    <w:lvl w:ilvl="0" w:tplc="C218C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1EC3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C5888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049A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883F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887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BA41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DE58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F763A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B167F5"/>
    <w:multiLevelType w:val="hybridMultilevel"/>
    <w:tmpl w:val="F5A0B00E"/>
    <w:lvl w:ilvl="0" w:tplc="C3D68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3B0CE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26E9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8E55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25CCE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6E78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2005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F5A2D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BCE0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2A4199"/>
    <w:multiLevelType w:val="hybridMultilevel"/>
    <w:tmpl w:val="44086576"/>
    <w:lvl w:ilvl="0" w:tplc="07C2D62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53FA730A"/>
    <w:multiLevelType w:val="hybridMultilevel"/>
    <w:tmpl w:val="2940098E"/>
    <w:lvl w:ilvl="0" w:tplc="CA0848A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41A3AFE"/>
    <w:multiLevelType w:val="hybridMultilevel"/>
    <w:tmpl w:val="C0F406E8"/>
    <w:lvl w:ilvl="0" w:tplc="6C38FC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0C2B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B6CD6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36E7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7AA1C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97AD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B469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92636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C8ECA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C42612"/>
    <w:multiLevelType w:val="hybridMultilevel"/>
    <w:tmpl w:val="93467830"/>
    <w:lvl w:ilvl="0" w:tplc="2DBAB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E414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DCD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44A3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0807B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19E3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B8AB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B413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D87F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7F22BB"/>
    <w:multiLevelType w:val="multilevel"/>
    <w:tmpl w:val="276E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D41B6A"/>
    <w:multiLevelType w:val="multilevel"/>
    <w:tmpl w:val="CEE6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161E2F"/>
    <w:multiLevelType w:val="multilevel"/>
    <w:tmpl w:val="3F54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BB4057"/>
    <w:multiLevelType w:val="hybridMultilevel"/>
    <w:tmpl w:val="1DBE75BC"/>
    <w:lvl w:ilvl="0" w:tplc="195682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D0D5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C0A8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A276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2677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DCAB9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16D1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69C83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B43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33722E"/>
    <w:multiLevelType w:val="multilevel"/>
    <w:tmpl w:val="48DE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5100A7"/>
    <w:multiLevelType w:val="multilevel"/>
    <w:tmpl w:val="5DF8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5B7840"/>
    <w:multiLevelType w:val="hybridMultilevel"/>
    <w:tmpl w:val="090699FC"/>
    <w:lvl w:ilvl="0" w:tplc="A48C4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D482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5AD5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01A1B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9EE6A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0A0C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7854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1305A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676A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8769E5"/>
    <w:multiLevelType w:val="hybridMultilevel"/>
    <w:tmpl w:val="6AF6B7B6"/>
    <w:lvl w:ilvl="0" w:tplc="D1867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79C37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EEC65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5CF0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5473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348A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EA0A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99C4A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25C4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AE24AE"/>
    <w:multiLevelType w:val="hybridMultilevel"/>
    <w:tmpl w:val="03262576"/>
    <w:lvl w:ilvl="0" w:tplc="FF6EB6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20B3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22E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0204D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4C77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36CC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72CB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0C72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1AF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935A96"/>
    <w:multiLevelType w:val="multilevel"/>
    <w:tmpl w:val="0C98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2"/>
  </w:num>
  <w:num w:numId="3">
    <w:abstractNumId w:val="32"/>
  </w:num>
  <w:num w:numId="4">
    <w:abstractNumId w:val="3"/>
  </w:num>
  <w:num w:numId="5">
    <w:abstractNumId w:val="7"/>
  </w:num>
  <w:num w:numId="6">
    <w:abstractNumId w:val="29"/>
  </w:num>
  <w:num w:numId="7">
    <w:abstractNumId w:val="20"/>
  </w:num>
  <w:num w:numId="8">
    <w:abstractNumId w:val="15"/>
  </w:num>
  <w:num w:numId="9">
    <w:abstractNumId w:val="22"/>
  </w:num>
  <w:num w:numId="10">
    <w:abstractNumId w:val="10"/>
  </w:num>
  <w:num w:numId="11">
    <w:abstractNumId w:val="33"/>
  </w:num>
  <w:num w:numId="12">
    <w:abstractNumId w:val="30"/>
  </w:num>
  <w:num w:numId="13">
    <w:abstractNumId w:val="6"/>
  </w:num>
  <w:num w:numId="14">
    <w:abstractNumId w:val="38"/>
  </w:num>
  <w:num w:numId="15">
    <w:abstractNumId w:val="4"/>
  </w:num>
  <w:num w:numId="16">
    <w:abstractNumId w:val="34"/>
  </w:num>
  <w:num w:numId="17">
    <w:abstractNumId w:val="1"/>
  </w:num>
  <w:num w:numId="18">
    <w:abstractNumId w:val="8"/>
  </w:num>
  <w:num w:numId="19">
    <w:abstractNumId w:val="21"/>
  </w:num>
  <w:num w:numId="20">
    <w:abstractNumId w:val="35"/>
  </w:num>
  <w:num w:numId="21">
    <w:abstractNumId w:val="31"/>
  </w:num>
  <w:num w:numId="22">
    <w:abstractNumId w:val="2"/>
  </w:num>
  <w:num w:numId="23">
    <w:abstractNumId w:val="19"/>
  </w:num>
  <w:num w:numId="24">
    <w:abstractNumId w:val="11"/>
  </w:num>
  <w:num w:numId="25">
    <w:abstractNumId w:val="17"/>
  </w:num>
  <w:num w:numId="26">
    <w:abstractNumId w:val="25"/>
  </w:num>
  <w:num w:numId="27">
    <w:abstractNumId w:val="5"/>
  </w:num>
  <w:num w:numId="28">
    <w:abstractNumId w:val="26"/>
  </w:num>
  <w:num w:numId="29">
    <w:abstractNumId w:val="18"/>
  </w:num>
  <w:num w:numId="30">
    <w:abstractNumId w:val="23"/>
  </w:num>
  <w:num w:numId="31">
    <w:abstractNumId w:val="24"/>
  </w:num>
  <w:num w:numId="32">
    <w:abstractNumId w:val="16"/>
  </w:num>
  <w:num w:numId="33">
    <w:abstractNumId w:val="27"/>
  </w:num>
  <w:num w:numId="34">
    <w:abstractNumId w:val="9"/>
  </w:num>
  <w:num w:numId="35">
    <w:abstractNumId w:val="0"/>
  </w:num>
  <w:num w:numId="36">
    <w:abstractNumId w:val="13"/>
  </w:num>
  <w:num w:numId="37">
    <w:abstractNumId w:val="14"/>
  </w:num>
  <w:num w:numId="38">
    <w:abstractNumId w:val="36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17E"/>
    <w:rsid w:val="00000152"/>
    <w:rsid w:val="00003601"/>
    <w:rsid w:val="00003E04"/>
    <w:rsid w:val="0001074C"/>
    <w:rsid w:val="00013F2C"/>
    <w:rsid w:val="00022EC2"/>
    <w:rsid w:val="00026D4C"/>
    <w:rsid w:val="0005287B"/>
    <w:rsid w:val="000626E6"/>
    <w:rsid w:val="00063B0C"/>
    <w:rsid w:val="00067FB6"/>
    <w:rsid w:val="0007205B"/>
    <w:rsid w:val="00077159"/>
    <w:rsid w:val="00077BA6"/>
    <w:rsid w:val="000862C3"/>
    <w:rsid w:val="0009098F"/>
    <w:rsid w:val="0009717E"/>
    <w:rsid w:val="000A2276"/>
    <w:rsid w:val="000A4641"/>
    <w:rsid w:val="000B0614"/>
    <w:rsid w:val="000B0BC2"/>
    <w:rsid w:val="000B3D66"/>
    <w:rsid w:val="000C0CA6"/>
    <w:rsid w:val="000C0FA7"/>
    <w:rsid w:val="000C2077"/>
    <w:rsid w:val="000C31F3"/>
    <w:rsid w:val="000D2B79"/>
    <w:rsid w:val="000E2CDC"/>
    <w:rsid w:val="000E52AF"/>
    <w:rsid w:val="000F46C7"/>
    <w:rsid w:val="00103FF6"/>
    <w:rsid w:val="00110AF6"/>
    <w:rsid w:val="00111FC6"/>
    <w:rsid w:val="001137D4"/>
    <w:rsid w:val="00124364"/>
    <w:rsid w:val="0012768A"/>
    <w:rsid w:val="00131239"/>
    <w:rsid w:val="001320E8"/>
    <w:rsid w:val="00135236"/>
    <w:rsid w:val="0015197A"/>
    <w:rsid w:val="00153458"/>
    <w:rsid w:val="00156009"/>
    <w:rsid w:val="00170B4A"/>
    <w:rsid w:val="00170EC2"/>
    <w:rsid w:val="00175393"/>
    <w:rsid w:val="00182252"/>
    <w:rsid w:val="00185434"/>
    <w:rsid w:val="001859C6"/>
    <w:rsid w:val="00186072"/>
    <w:rsid w:val="001A16B7"/>
    <w:rsid w:val="001A22E3"/>
    <w:rsid w:val="001A535E"/>
    <w:rsid w:val="001B440B"/>
    <w:rsid w:val="001B485B"/>
    <w:rsid w:val="001B76B3"/>
    <w:rsid w:val="001C29DE"/>
    <w:rsid w:val="001C6730"/>
    <w:rsid w:val="001D4968"/>
    <w:rsid w:val="001E135F"/>
    <w:rsid w:val="001E698F"/>
    <w:rsid w:val="001F3E03"/>
    <w:rsid w:val="001F5150"/>
    <w:rsid w:val="001F600A"/>
    <w:rsid w:val="0021226C"/>
    <w:rsid w:val="0021433D"/>
    <w:rsid w:val="00215FD4"/>
    <w:rsid w:val="00240150"/>
    <w:rsid w:val="00245DFA"/>
    <w:rsid w:val="002630AD"/>
    <w:rsid w:val="00265E1F"/>
    <w:rsid w:val="002670B8"/>
    <w:rsid w:val="00267B45"/>
    <w:rsid w:val="00274228"/>
    <w:rsid w:val="00276E91"/>
    <w:rsid w:val="00280CAD"/>
    <w:rsid w:val="002810EF"/>
    <w:rsid w:val="00283E6F"/>
    <w:rsid w:val="00284880"/>
    <w:rsid w:val="002908E8"/>
    <w:rsid w:val="002A1348"/>
    <w:rsid w:val="002B21B9"/>
    <w:rsid w:val="002B28B6"/>
    <w:rsid w:val="002B38AE"/>
    <w:rsid w:val="002C0E09"/>
    <w:rsid w:val="002C0F28"/>
    <w:rsid w:val="002C324D"/>
    <w:rsid w:val="002C740F"/>
    <w:rsid w:val="002D3F66"/>
    <w:rsid w:val="002E6579"/>
    <w:rsid w:val="002F372D"/>
    <w:rsid w:val="003019D6"/>
    <w:rsid w:val="00304D56"/>
    <w:rsid w:val="00313D42"/>
    <w:rsid w:val="00313F10"/>
    <w:rsid w:val="00314A5C"/>
    <w:rsid w:val="0031543A"/>
    <w:rsid w:val="00315842"/>
    <w:rsid w:val="00316A2B"/>
    <w:rsid w:val="00321E62"/>
    <w:rsid w:val="00322B66"/>
    <w:rsid w:val="003237F2"/>
    <w:rsid w:val="003250E4"/>
    <w:rsid w:val="00326402"/>
    <w:rsid w:val="00326E31"/>
    <w:rsid w:val="003336DC"/>
    <w:rsid w:val="00335C33"/>
    <w:rsid w:val="00337B9B"/>
    <w:rsid w:val="00344977"/>
    <w:rsid w:val="00350A2F"/>
    <w:rsid w:val="00352139"/>
    <w:rsid w:val="00353916"/>
    <w:rsid w:val="00354708"/>
    <w:rsid w:val="003555F1"/>
    <w:rsid w:val="003559A4"/>
    <w:rsid w:val="003569CE"/>
    <w:rsid w:val="00357BA9"/>
    <w:rsid w:val="0036076B"/>
    <w:rsid w:val="00366676"/>
    <w:rsid w:val="003729EA"/>
    <w:rsid w:val="00373AF7"/>
    <w:rsid w:val="00376964"/>
    <w:rsid w:val="00376B0D"/>
    <w:rsid w:val="0038100B"/>
    <w:rsid w:val="003817C3"/>
    <w:rsid w:val="00385480"/>
    <w:rsid w:val="0038606A"/>
    <w:rsid w:val="0038633F"/>
    <w:rsid w:val="00396E71"/>
    <w:rsid w:val="003A7C3E"/>
    <w:rsid w:val="003A7E33"/>
    <w:rsid w:val="003B50D9"/>
    <w:rsid w:val="003B74E4"/>
    <w:rsid w:val="003C4A9A"/>
    <w:rsid w:val="003D0D6C"/>
    <w:rsid w:val="003D6892"/>
    <w:rsid w:val="003E18AA"/>
    <w:rsid w:val="003E407F"/>
    <w:rsid w:val="003F0E9F"/>
    <w:rsid w:val="003F7211"/>
    <w:rsid w:val="0040247C"/>
    <w:rsid w:val="00403FD6"/>
    <w:rsid w:val="004052CA"/>
    <w:rsid w:val="00405619"/>
    <w:rsid w:val="00411249"/>
    <w:rsid w:val="004128DA"/>
    <w:rsid w:val="00416153"/>
    <w:rsid w:val="00416FA9"/>
    <w:rsid w:val="00420485"/>
    <w:rsid w:val="00422AEC"/>
    <w:rsid w:val="0043427E"/>
    <w:rsid w:val="00436182"/>
    <w:rsid w:val="00443E51"/>
    <w:rsid w:val="004461B4"/>
    <w:rsid w:val="00450425"/>
    <w:rsid w:val="0045160B"/>
    <w:rsid w:val="004538E0"/>
    <w:rsid w:val="00454F91"/>
    <w:rsid w:val="004551D8"/>
    <w:rsid w:val="004560CB"/>
    <w:rsid w:val="00461EEB"/>
    <w:rsid w:val="00472BB2"/>
    <w:rsid w:val="004921ED"/>
    <w:rsid w:val="0049697B"/>
    <w:rsid w:val="004A13E5"/>
    <w:rsid w:val="004A35E8"/>
    <w:rsid w:val="004A5652"/>
    <w:rsid w:val="004A65A2"/>
    <w:rsid w:val="004B5033"/>
    <w:rsid w:val="004B77C7"/>
    <w:rsid w:val="004C3709"/>
    <w:rsid w:val="004C4C75"/>
    <w:rsid w:val="004C4FF1"/>
    <w:rsid w:val="004D08BE"/>
    <w:rsid w:val="004D3B70"/>
    <w:rsid w:val="004D41B0"/>
    <w:rsid w:val="004D5B41"/>
    <w:rsid w:val="004E242B"/>
    <w:rsid w:val="004E45E9"/>
    <w:rsid w:val="004E52F0"/>
    <w:rsid w:val="004E5520"/>
    <w:rsid w:val="004F0975"/>
    <w:rsid w:val="004F4086"/>
    <w:rsid w:val="004F5472"/>
    <w:rsid w:val="004F7E8B"/>
    <w:rsid w:val="004F7FA5"/>
    <w:rsid w:val="00502F86"/>
    <w:rsid w:val="005039AE"/>
    <w:rsid w:val="00513608"/>
    <w:rsid w:val="00515FFF"/>
    <w:rsid w:val="005257E8"/>
    <w:rsid w:val="00530480"/>
    <w:rsid w:val="00531404"/>
    <w:rsid w:val="00531757"/>
    <w:rsid w:val="00536123"/>
    <w:rsid w:val="00544641"/>
    <w:rsid w:val="00551CD2"/>
    <w:rsid w:val="00553B41"/>
    <w:rsid w:val="00553ED0"/>
    <w:rsid w:val="00557171"/>
    <w:rsid w:val="0056058B"/>
    <w:rsid w:val="00564738"/>
    <w:rsid w:val="00564C03"/>
    <w:rsid w:val="0057459C"/>
    <w:rsid w:val="00575E85"/>
    <w:rsid w:val="00576E7A"/>
    <w:rsid w:val="00586085"/>
    <w:rsid w:val="0059000B"/>
    <w:rsid w:val="0059092D"/>
    <w:rsid w:val="005969AA"/>
    <w:rsid w:val="005A41E1"/>
    <w:rsid w:val="005A6026"/>
    <w:rsid w:val="005A7369"/>
    <w:rsid w:val="005B1A4A"/>
    <w:rsid w:val="005B23AF"/>
    <w:rsid w:val="005B28E5"/>
    <w:rsid w:val="005B493F"/>
    <w:rsid w:val="005B6D84"/>
    <w:rsid w:val="005B6E61"/>
    <w:rsid w:val="005C0A37"/>
    <w:rsid w:val="005D1CF1"/>
    <w:rsid w:val="005E0DB0"/>
    <w:rsid w:val="005E231D"/>
    <w:rsid w:val="005E4F7F"/>
    <w:rsid w:val="005E7735"/>
    <w:rsid w:val="005E7B97"/>
    <w:rsid w:val="00605D0B"/>
    <w:rsid w:val="0061258E"/>
    <w:rsid w:val="0061472F"/>
    <w:rsid w:val="00617E00"/>
    <w:rsid w:val="0062089D"/>
    <w:rsid w:val="006270EF"/>
    <w:rsid w:val="00630325"/>
    <w:rsid w:val="006334E9"/>
    <w:rsid w:val="00641A7F"/>
    <w:rsid w:val="00644ECF"/>
    <w:rsid w:val="00646725"/>
    <w:rsid w:val="006646B8"/>
    <w:rsid w:val="00666177"/>
    <w:rsid w:val="0066687C"/>
    <w:rsid w:val="00673945"/>
    <w:rsid w:val="00675948"/>
    <w:rsid w:val="006822CF"/>
    <w:rsid w:val="00683C1A"/>
    <w:rsid w:val="006A423A"/>
    <w:rsid w:val="006A6E96"/>
    <w:rsid w:val="006B02C6"/>
    <w:rsid w:val="006C59ED"/>
    <w:rsid w:val="006C5F27"/>
    <w:rsid w:val="006D2C94"/>
    <w:rsid w:val="006D399A"/>
    <w:rsid w:val="006D6A12"/>
    <w:rsid w:val="006E22F0"/>
    <w:rsid w:val="006E4C6E"/>
    <w:rsid w:val="006E5452"/>
    <w:rsid w:val="006E632A"/>
    <w:rsid w:val="006E73BD"/>
    <w:rsid w:val="006F5435"/>
    <w:rsid w:val="0070102C"/>
    <w:rsid w:val="007066F0"/>
    <w:rsid w:val="007140E0"/>
    <w:rsid w:val="00714176"/>
    <w:rsid w:val="00720B2C"/>
    <w:rsid w:val="007212D3"/>
    <w:rsid w:val="007249AD"/>
    <w:rsid w:val="00727343"/>
    <w:rsid w:val="00735422"/>
    <w:rsid w:val="007459CB"/>
    <w:rsid w:val="00747AA1"/>
    <w:rsid w:val="00754D0B"/>
    <w:rsid w:val="00757949"/>
    <w:rsid w:val="00757B36"/>
    <w:rsid w:val="00760070"/>
    <w:rsid w:val="007644DD"/>
    <w:rsid w:val="00764BE7"/>
    <w:rsid w:val="0077484D"/>
    <w:rsid w:val="00776404"/>
    <w:rsid w:val="00777666"/>
    <w:rsid w:val="007904C5"/>
    <w:rsid w:val="007911CB"/>
    <w:rsid w:val="0079234D"/>
    <w:rsid w:val="00792753"/>
    <w:rsid w:val="007927BF"/>
    <w:rsid w:val="007A3773"/>
    <w:rsid w:val="007B662A"/>
    <w:rsid w:val="007C0839"/>
    <w:rsid w:val="007C18F0"/>
    <w:rsid w:val="007C2040"/>
    <w:rsid w:val="007C791B"/>
    <w:rsid w:val="007E4619"/>
    <w:rsid w:val="007E5D26"/>
    <w:rsid w:val="007F4C64"/>
    <w:rsid w:val="0080085D"/>
    <w:rsid w:val="008047B6"/>
    <w:rsid w:val="00820804"/>
    <w:rsid w:val="00824E66"/>
    <w:rsid w:val="00827BAF"/>
    <w:rsid w:val="00827DAB"/>
    <w:rsid w:val="0083041E"/>
    <w:rsid w:val="00834941"/>
    <w:rsid w:val="00834EFE"/>
    <w:rsid w:val="0084128E"/>
    <w:rsid w:val="00844118"/>
    <w:rsid w:val="00845A52"/>
    <w:rsid w:val="0085763A"/>
    <w:rsid w:val="00863B5E"/>
    <w:rsid w:val="00866326"/>
    <w:rsid w:val="00866661"/>
    <w:rsid w:val="008670C4"/>
    <w:rsid w:val="00873667"/>
    <w:rsid w:val="00874E2B"/>
    <w:rsid w:val="00881AF4"/>
    <w:rsid w:val="00881B29"/>
    <w:rsid w:val="00885BC6"/>
    <w:rsid w:val="0089095E"/>
    <w:rsid w:val="008A2B6B"/>
    <w:rsid w:val="008A5C13"/>
    <w:rsid w:val="008B04E3"/>
    <w:rsid w:val="008B2B1C"/>
    <w:rsid w:val="008C6160"/>
    <w:rsid w:val="008D38B3"/>
    <w:rsid w:val="008D39E3"/>
    <w:rsid w:val="008D69CF"/>
    <w:rsid w:val="008E03C5"/>
    <w:rsid w:val="008F1041"/>
    <w:rsid w:val="0090289B"/>
    <w:rsid w:val="00910C92"/>
    <w:rsid w:val="0091107D"/>
    <w:rsid w:val="00911B31"/>
    <w:rsid w:val="0091398C"/>
    <w:rsid w:val="009165DB"/>
    <w:rsid w:val="0092022C"/>
    <w:rsid w:val="00921D40"/>
    <w:rsid w:val="00924416"/>
    <w:rsid w:val="00925080"/>
    <w:rsid w:val="00936432"/>
    <w:rsid w:val="009527D1"/>
    <w:rsid w:val="009565B0"/>
    <w:rsid w:val="009735FF"/>
    <w:rsid w:val="00991452"/>
    <w:rsid w:val="00997D3B"/>
    <w:rsid w:val="009B6703"/>
    <w:rsid w:val="009C5B08"/>
    <w:rsid w:val="009C7065"/>
    <w:rsid w:val="009D34E0"/>
    <w:rsid w:val="009E0D43"/>
    <w:rsid w:val="009E22D4"/>
    <w:rsid w:val="009E3717"/>
    <w:rsid w:val="009E6C93"/>
    <w:rsid w:val="009F0D15"/>
    <w:rsid w:val="009F3322"/>
    <w:rsid w:val="00A00777"/>
    <w:rsid w:val="00A03394"/>
    <w:rsid w:val="00A0587F"/>
    <w:rsid w:val="00A10D1E"/>
    <w:rsid w:val="00A1415A"/>
    <w:rsid w:val="00A2669C"/>
    <w:rsid w:val="00A27442"/>
    <w:rsid w:val="00A30C8C"/>
    <w:rsid w:val="00A329FD"/>
    <w:rsid w:val="00A41F81"/>
    <w:rsid w:val="00A420BD"/>
    <w:rsid w:val="00A44DE4"/>
    <w:rsid w:val="00A452FB"/>
    <w:rsid w:val="00A53075"/>
    <w:rsid w:val="00A5431F"/>
    <w:rsid w:val="00A612D1"/>
    <w:rsid w:val="00A64CB2"/>
    <w:rsid w:val="00A7125C"/>
    <w:rsid w:val="00A71DA8"/>
    <w:rsid w:val="00A72F00"/>
    <w:rsid w:val="00A816F7"/>
    <w:rsid w:val="00A81707"/>
    <w:rsid w:val="00A85627"/>
    <w:rsid w:val="00A85DB8"/>
    <w:rsid w:val="00A871AF"/>
    <w:rsid w:val="00A92D4B"/>
    <w:rsid w:val="00AA2459"/>
    <w:rsid w:val="00AB13CC"/>
    <w:rsid w:val="00AB45BC"/>
    <w:rsid w:val="00AB660B"/>
    <w:rsid w:val="00AB708E"/>
    <w:rsid w:val="00AC3DE7"/>
    <w:rsid w:val="00AD4099"/>
    <w:rsid w:val="00AE2480"/>
    <w:rsid w:val="00AE3347"/>
    <w:rsid w:val="00B0372E"/>
    <w:rsid w:val="00B13961"/>
    <w:rsid w:val="00B14927"/>
    <w:rsid w:val="00B20D9E"/>
    <w:rsid w:val="00B22F3E"/>
    <w:rsid w:val="00B325E4"/>
    <w:rsid w:val="00B363BE"/>
    <w:rsid w:val="00B4217A"/>
    <w:rsid w:val="00B565EF"/>
    <w:rsid w:val="00B60A1A"/>
    <w:rsid w:val="00B6115E"/>
    <w:rsid w:val="00B76C4B"/>
    <w:rsid w:val="00B82F9F"/>
    <w:rsid w:val="00B8446F"/>
    <w:rsid w:val="00B90723"/>
    <w:rsid w:val="00B90F51"/>
    <w:rsid w:val="00B91D9F"/>
    <w:rsid w:val="00B93EA7"/>
    <w:rsid w:val="00B95605"/>
    <w:rsid w:val="00B958B9"/>
    <w:rsid w:val="00B96086"/>
    <w:rsid w:val="00BB5430"/>
    <w:rsid w:val="00BC20C7"/>
    <w:rsid w:val="00BC2B78"/>
    <w:rsid w:val="00BC7D4D"/>
    <w:rsid w:val="00BC7DDC"/>
    <w:rsid w:val="00BD0701"/>
    <w:rsid w:val="00BD3330"/>
    <w:rsid w:val="00BD4736"/>
    <w:rsid w:val="00BE48F0"/>
    <w:rsid w:val="00BF1FA8"/>
    <w:rsid w:val="00C015D8"/>
    <w:rsid w:val="00C018C8"/>
    <w:rsid w:val="00C13818"/>
    <w:rsid w:val="00C16B9E"/>
    <w:rsid w:val="00C22CF1"/>
    <w:rsid w:val="00C243D2"/>
    <w:rsid w:val="00C249A8"/>
    <w:rsid w:val="00C504B1"/>
    <w:rsid w:val="00C56BF6"/>
    <w:rsid w:val="00C60301"/>
    <w:rsid w:val="00C60B74"/>
    <w:rsid w:val="00C7779A"/>
    <w:rsid w:val="00C8021B"/>
    <w:rsid w:val="00C843FF"/>
    <w:rsid w:val="00C87579"/>
    <w:rsid w:val="00C90C54"/>
    <w:rsid w:val="00C940E2"/>
    <w:rsid w:val="00C97A68"/>
    <w:rsid w:val="00C97C16"/>
    <w:rsid w:val="00CA07D8"/>
    <w:rsid w:val="00CA18FB"/>
    <w:rsid w:val="00CA4CA0"/>
    <w:rsid w:val="00CA6AC3"/>
    <w:rsid w:val="00CA7BDF"/>
    <w:rsid w:val="00CB0653"/>
    <w:rsid w:val="00CB3940"/>
    <w:rsid w:val="00CC112A"/>
    <w:rsid w:val="00CC432F"/>
    <w:rsid w:val="00CD7AC1"/>
    <w:rsid w:val="00CE31A9"/>
    <w:rsid w:val="00CE5E51"/>
    <w:rsid w:val="00CF431A"/>
    <w:rsid w:val="00CF7B07"/>
    <w:rsid w:val="00D003D9"/>
    <w:rsid w:val="00D014FD"/>
    <w:rsid w:val="00D31B1C"/>
    <w:rsid w:val="00D415C0"/>
    <w:rsid w:val="00D423B1"/>
    <w:rsid w:val="00D42D32"/>
    <w:rsid w:val="00D4535A"/>
    <w:rsid w:val="00D47997"/>
    <w:rsid w:val="00D508D0"/>
    <w:rsid w:val="00D60283"/>
    <w:rsid w:val="00D625C8"/>
    <w:rsid w:val="00D65CC1"/>
    <w:rsid w:val="00D6640A"/>
    <w:rsid w:val="00D823A6"/>
    <w:rsid w:val="00D905B3"/>
    <w:rsid w:val="00D93636"/>
    <w:rsid w:val="00D959DF"/>
    <w:rsid w:val="00D95E89"/>
    <w:rsid w:val="00D973D1"/>
    <w:rsid w:val="00DA3A52"/>
    <w:rsid w:val="00DA4A3F"/>
    <w:rsid w:val="00DA77C5"/>
    <w:rsid w:val="00DA7BA8"/>
    <w:rsid w:val="00DB09C5"/>
    <w:rsid w:val="00DB0DF7"/>
    <w:rsid w:val="00DB7B74"/>
    <w:rsid w:val="00DC1817"/>
    <w:rsid w:val="00DC280C"/>
    <w:rsid w:val="00DC432C"/>
    <w:rsid w:val="00DC69BE"/>
    <w:rsid w:val="00DD2556"/>
    <w:rsid w:val="00DD7439"/>
    <w:rsid w:val="00DE5DAB"/>
    <w:rsid w:val="00DF7691"/>
    <w:rsid w:val="00E14A36"/>
    <w:rsid w:val="00E15F48"/>
    <w:rsid w:val="00E35B98"/>
    <w:rsid w:val="00E368AC"/>
    <w:rsid w:val="00E3747E"/>
    <w:rsid w:val="00E37E8B"/>
    <w:rsid w:val="00E42745"/>
    <w:rsid w:val="00E432D2"/>
    <w:rsid w:val="00E454FA"/>
    <w:rsid w:val="00E46AE2"/>
    <w:rsid w:val="00E47B65"/>
    <w:rsid w:val="00E62931"/>
    <w:rsid w:val="00E62FD3"/>
    <w:rsid w:val="00E63B8D"/>
    <w:rsid w:val="00E668C9"/>
    <w:rsid w:val="00E711F6"/>
    <w:rsid w:val="00E721D8"/>
    <w:rsid w:val="00E74948"/>
    <w:rsid w:val="00E843DD"/>
    <w:rsid w:val="00E87538"/>
    <w:rsid w:val="00E94FDE"/>
    <w:rsid w:val="00EA1AD9"/>
    <w:rsid w:val="00EA2E3B"/>
    <w:rsid w:val="00EB20D1"/>
    <w:rsid w:val="00EB2C9A"/>
    <w:rsid w:val="00EC59D2"/>
    <w:rsid w:val="00EE7B2C"/>
    <w:rsid w:val="00EF0EA4"/>
    <w:rsid w:val="00EF4B18"/>
    <w:rsid w:val="00EF707E"/>
    <w:rsid w:val="00F003BA"/>
    <w:rsid w:val="00F0644C"/>
    <w:rsid w:val="00F11E0E"/>
    <w:rsid w:val="00F157BE"/>
    <w:rsid w:val="00F169FE"/>
    <w:rsid w:val="00F174D2"/>
    <w:rsid w:val="00F20B36"/>
    <w:rsid w:val="00F22DD1"/>
    <w:rsid w:val="00F231AE"/>
    <w:rsid w:val="00F3401E"/>
    <w:rsid w:val="00F34513"/>
    <w:rsid w:val="00F41722"/>
    <w:rsid w:val="00F4265F"/>
    <w:rsid w:val="00F43699"/>
    <w:rsid w:val="00F453D6"/>
    <w:rsid w:val="00F55F7E"/>
    <w:rsid w:val="00F577F5"/>
    <w:rsid w:val="00F61C05"/>
    <w:rsid w:val="00F63E12"/>
    <w:rsid w:val="00F66AF1"/>
    <w:rsid w:val="00F81BEA"/>
    <w:rsid w:val="00F837DD"/>
    <w:rsid w:val="00F84781"/>
    <w:rsid w:val="00F91DBD"/>
    <w:rsid w:val="00F95B10"/>
    <w:rsid w:val="00FA0506"/>
    <w:rsid w:val="00FA35E7"/>
    <w:rsid w:val="00FB5718"/>
    <w:rsid w:val="00FB7AF6"/>
    <w:rsid w:val="00FC0256"/>
    <w:rsid w:val="00FC0731"/>
    <w:rsid w:val="00FC2644"/>
    <w:rsid w:val="00FC5500"/>
    <w:rsid w:val="00FC5921"/>
    <w:rsid w:val="00FD0A6B"/>
    <w:rsid w:val="00FD367D"/>
    <w:rsid w:val="00FD452E"/>
    <w:rsid w:val="00FD6B5E"/>
    <w:rsid w:val="00FF09B2"/>
    <w:rsid w:val="00FF4AEA"/>
    <w:rsid w:val="0D168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97FC"/>
  <w15:docId w15:val="{5CFEAFD6-D823-448A-AA96-1E087882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2B66"/>
    <w:pPr>
      <w:ind w:left="720"/>
      <w:contextualSpacing/>
    </w:pPr>
  </w:style>
  <w:style w:type="character" w:customStyle="1" w:styleId="normaltextrun">
    <w:name w:val="normaltextrun"/>
    <w:basedOn w:val="DefaultParagraphFont"/>
    <w:rsid w:val="00866326"/>
  </w:style>
  <w:style w:type="paragraph" w:customStyle="1" w:styleId="paragraph">
    <w:name w:val="paragraph"/>
    <w:basedOn w:val="Normal"/>
    <w:rsid w:val="000E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0E52AF"/>
  </w:style>
  <w:style w:type="character" w:styleId="Hyperlink">
    <w:name w:val="Hyperlink"/>
    <w:basedOn w:val="DefaultParagraphFont"/>
    <w:uiPriority w:val="99"/>
    <w:unhideWhenUsed/>
    <w:rsid w:val="005A41E1"/>
    <w:rPr>
      <w:color w:val="0563C1"/>
      <w:u w:val="single"/>
    </w:rPr>
  </w:style>
  <w:style w:type="paragraph" w:customStyle="1" w:styleId="Bullet">
    <w:name w:val="Bullet"/>
    <w:basedOn w:val="Normal"/>
    <w:qFormat/>
    <w:rsid w:val="005A41E1"/>
    <w:pPr>
      <w:numPr>
        <w:numId w:val="32"/>
      </w:numPr>
      <w:spacing w:after="160" w:line="240" w:lineRule="auto"/>
      <w:ind w:left="720" w:firstLine="0"/>
    </w:pPr>
    <w:rPr>
      <w:rFonts w:ascii="Calibri" w:hAnsi="Calibri" w:cs="Calibri"/>
      <w:color w:val="44546A"/>
    </w:rPr>
  </w:style>
  <w:style w:type="character" w:customStyle="1" w:styleId="normaltextrun1">
    <w:name w:val="normaltextrun1"/>
    <w:basedOn w:val="DefaultParagraphFont"/>
    <w:rsid w:val="002E6579"/>
  </w:style>
  <w:style w:type="paragraph" w:styleId="EndnoteText">
    <w:name w:val="endnote text"/>
    <w:basedOn w:val="Normal"/>
    <w:link w:val="EndnoteTextChar"/>
    <w:uiPriority w:val="99"/>
    <w:semiHidden/>
    <w:unhideWhenUsed/>
    <w:rsid w:val="00AB708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708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708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508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30C8C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7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70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70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07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E2CD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141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84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46F"/>
  </w:style>
  <w:style w:type="paragraph" w:styleId="Footer">
    <w:name w:val="footer"/>
    <w:basedOn w:val="Normal"/>
    <w:link w:val="FooterChar"/>
    <w:uiPriority w:val="99"/>
    <w:semiHidden/>
    <w:unhideWhenUsed/>
    <w:rsid w:val="00B84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4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36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07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69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09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98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21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9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618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039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5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567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904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FFFFFF"/>
                <w:right w:val="none" w:sz="0" w:space="0" w:color="auto"/>
              </w:divBdr>
            </w:div>
          </w:divsChild>
        </w:div>
      </w:divsChild>
    </w:div>
    <w:div w:id="188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1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48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06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765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649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578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92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443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272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280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364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88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11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1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64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2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87447">
                                      <w:marLeft w:val="0"/>
                                      <w:marRight w:val="0"/>
                                      <w:marTop w:val="0"/>
                                      <w:marBottom w:val="3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396026">
                                      <w:marLeft w:val="0"/>
                                      <w:marRight w:val="0"/>
                                      <w:marTop w:val="0"/>
                                      <w:marBottom w:val="3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21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08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97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619597">
                                          <w:marLeft w:val="0"/>
                                          <w:marRight w:val="0"/>
                                          <w:marTop w:val="0"/>
                                          <w:marBottom w:val="38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50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3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98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483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25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74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662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495526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36" w:space="15" w:color="EEEEEE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9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2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451103">
                                          <w:marLeft w:val="0"/>
                                          <w:marRight w:val="0"/>
                                          <w:marTop w:val="0"/>
                                          <w:marBottom w:val="38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38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749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46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251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315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73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083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6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0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94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7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77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82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75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300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7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0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261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723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478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568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400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5D66418114E4592652515D2F1F0B6" ma:contentTypeVersion="12" ma:contentTypeDescription="Create a new document." ma:contentTypeScope="" ma:versionID="17290baab719d15b2748779a840bd66e">
  <xsd:schema xmlns:xsd="http://www.w3.org/2001/XMLSchema" xmlns:xs="http://www.w3.org/2001/XMLSchema" xmlns:p="http://schemas.microsoft.com/office/2006/metadata/properties" xmlns:ns3="d9468de6-4407-434b-b8f6-f42db591a42a" xmlns:ns4="ede15123-fc61-4db1-9e2e-d74ae524ba93" targetNamespace="http://schemas.microsoft.com/office/2006/metadata/properties" ma:root="true" ma:fieldsID="313d4ab2b61f83857822a6208ebb369f" ns3:_="" ns4:_="">
    <xsd:import namespace="d9468de6-4407-434b-b8f6-f42db591a42a"/>
    <xsd:import namespace="ede15123-fc61-4db1-9e2e-d74ae524ba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68de6-4407-434b-b8f6-f42db591a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5123-fc61-4db1-9e2e-d74ae524b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25187B-A92B-4EC3-84F5-4D2C25AB93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7A1751-7556-4157-A8F4-AB2DE3880D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DCB2D2-BE3D-4FF0-9C16-5DF2988E0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68de6-4407-434b-b8f6-f42db591a42a"/>
    <ds:schemaRef ds:uri="ede15123-fc61-4db1-9e2e-d74ae524b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017EE0-5A95-4985-88BE-7310375ED2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571</Words>
  <Characters>3258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Robert</dc:creator>
  <cp:keywords/>
  <dc:description/>
  <cp:lastModifiedBy>Gorman, Chris</cp:lastModifiedBy>
  <cp:revision>133</cp:revision>
  <cp:lastPrinted>2018-10-02T00:01:00Z</cp:lastPrinted>
  <dcterms:created xsi:type="dcterms:W3CDTF">2020-10-21T18:35:00Z</dcterms:created>
  <dcterms:modified xsi:type="dcterms:W3CDTF">2020-10-21T21:07:00Z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0x01010036E5D66418114E4592652515D2F1F0B6</vt:lpwstr>
  </property>
</Properties>
</file>