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4952D" w14:textId="77777777" w:rsidR="00E71D4F" w:rsidRPr="00E71D4F" w:rsidRDefault="00E71D4F" w:rsidP="00E71D4F">
      <w:hyperlink r:id="rId5" w:tgtFrame="_blank" w:history="1">
        <w:r w:rsidRPr="00E71D4F">
          <w:rPr>
            <w:rStyle w:val="Hyperlink"/>
          </w:rPr>
          <w:t>https://www.smartsurvey.co.uk/s/experience-referrals/</w:t>
        </w:r>
      </w:hyperlink>
      <w:r w:rsidRPr="00E71D4F">
        <w:t>  </w:t>
      </w:r>
    </w:p>
    <w:p w14:paraId="58B796E4" w14:textId="77777777" w:rsidR="00E71D4F" w:rsidRDefault="00E71D4F" w:rsidP="00E71D4F">
      <w:pPr>
        <w:rPr>
          <w:b/>
          <w:bCs/>
        </w:rPr>
      </w:pPr>
    </w:p>
    <w:p w14:paraId="19103B36" w14:textId="1FB81580" w:rsidR="00E71D4F" w:rsidRPr="00E71D4F" w:rsidRDefault="00E71D4F" w:rsidP="00E71D4F">
      <w:pPr>
        <w:rPr>
          <w:b/>
          <w:bCs/>
        </w:rPr>
      </w:pPr>
      <w:r>
        <w:rPr>
          <w:b/>
          <w:bCs/>
        </w:rPr>
        <w:t>G</w:t>
      </w:r>
      <w:r w:rsidRPr="00E71D4F">
        <w:rPr>
          <w:b/>
          <w:bCs/>
        </w:rPr>
        <w:t>eneral messages </w:t>
      </w:r>
    </w:p>
    <w:p w14:paraId="1EBC5452" w14:textId="77777777" w:rsidR="00E71D4F" w:rsidRPr="00E71D4F" w:rsidRDefault="00E71D4F" w:rsidP="00E71D4F">
      <w:pPr>
        <w:numPr>
          <w:ilvl w:val="0"/>
          <w:numId w:val="1"/>
        </w:numPr>
      </w:pPr>
      <w:r w:rsidRPr="00E71D4F">
        <w:t>Copy: Share your experience of referral in our confidential survey and help us understand what works and what doesn’t.  </w:t>
      </w:r>
    </w:p>
    <w:p w14:paraId="39FB8F21" w14:textId="77777777" w:rsidR="00E71D4F" w:rsidRPr="00E71D4F" w:rsidRDefault="00E71D4F" w:rsidP="00E71D4F">
      <w:r w:rsidRPr="00E71D4F">
        <w:t>Asset: Had a referral for clinical tests, diagnosis or treatment? We want to hear from you. </w:t>
      </w:r>
    </w:p>
    <w:p w14:paraId="02AEA774" w14:textId="77777777" w:rsidR="00E71D4F" w:rsidRPr="00E71D4F" w:rsidRDefault="00E71D4F" w:rsidP="00E71D4F">
      <w:pPr>
        <w:numPr>
          <w:ilvl w:val="0"/>
          <w:numId w:val="2"/>
        </w:numPr>
      </w:pPr>
      <w:r w:rsidRPr="00E71D4F">
        <w:t>Copy: If you’ve been referred and you’re waiting for care – whether that’s an assessment, diagnosis, or specialist treatment – your feedback helps us understand the issues you’re facing. </w:t>
      </w:r>
    </w:p>
    <w:p w14:paraId="015AC50B" w14:textId="77777777" w:rsidR="00E71D4F" w:rsidRPr="00E71D4F" w:rsidRDefault="00E71D4F" w:rsidP="00E71D4F">
      <w:r w:rsidRPr="00E71D4F">
        <w:t>Asset: “My referral was rejected due to a paperwork issue and has been re-referred, but I’m still yet to hear anything from the hospital” </w:t>
      </w:r>
    </w:p>
    <w:p w14:paraId="1245D772" w14:textId="77777777" w:rsidR="00E71D4F" w:rsidRPr="00E71D4F" w:rsidRDefault="00E71D4F" w:rsidP="00E71D4F">
      <w:pPr>
        <w:numPr>
          <w:ilvl w:val="0"/>
          <w:numId w:val="3"/>
        </w:numPr>
      </w:pPr>
      <w:r w:rsidRPr="00E71D4F">
        <w:t>Copy: How have people’s experiences of referrals changed in the last two years? If you’ve been referred, let us know about it in our short, confidential survey. </w:t>
      </w:r>
    </w:p>
    <w:p w14:paraId="1C66ED7A" w14:textId="77777777" w:rsidR="00E71D4F" w:rsidRPr="00E71D4F" w:rsidRDefault="00E71D4F" w:rsidP="00E71D4F">
      <w:r w:rsidRPr="00E71D4F">
        <w:t>Asset: In 2023, nearly 1 in 5 people needed four or more GP visits to get a referral. </w:t>
      </w:r>
    </w:p>
    <w:p w14:paraId="33B12975" w14:textId="77777777" w:rsidR="00E71D4F" w:rsidRPr="00E71D4F" w:rsidRDefault="00E71D4F" w:rsidP="00E71D4F">
      <w:pPr>
        <w:numPr>
          <w:ilvl w:val="0"/>
          <w:numId w:val="4"/>
        </w:numPr>
      </w:pPr>
      <w:r w:rsidRPr="00E71D4F">
        <w:t>Copy: Have you been referred for specialist care? Your feedback helps us understand how you’ve found the experience.  </w:t>
      </w:r>
    </w:p>
    <w:p w14:paraId="2E904C24" w14:textId="77777777" w:rsidR="00E71D4F" w:rsidRPr="00E71D4F" w:rsidRDefault="00E71D4F" w:rsidP="00E71D4F">
      <w:r w:rsidRPr="00E71D4F">
        <w:t>Asset: "My GP has been amazing through all my referrals; they are supportive and include me in the referral process so I can have a say in what is sent.” </w:t>
      </w:r>
    </w:p>
    <w:p w14:paraId="70C5C45C" w14:textId="77777777" w:rsidR="00E71D4F" w:rsidRPr="00E71D4F" w:rsidRDefault="00E71D4F" w:rsidP="00E71D4F">
      <w:r w:rsidRPr="00E71D4F">
        <w:t> </w:t>
      </w:r>
    </w:p>
    <w:p w14:paraId="300BAD1B" w14:textId="5957FDFF" w:rsidR="00E71D4F" w:rsidRPr="00E71D4F" w:rsidRDefault="00E71D4F" w:rsidP="00E71D4F">
      <w:r w:rsidRPr="00E71D4F">
        <w:t> </w:t>
      </w:r>
    </w:p>
    <w:p w14:paraId="4AFCA53F" w14:textId="627C2FE5" w:rsidR="00E71D4F" w:rsidRPr="00E71D4F" w:rsidRDefault="00E71D4F" w:rsidP="00E71D4F">
      <w:pPr>
        <w:rPr>
          <w:b/>
          <w:bCs/>
        </w:rPr>
      </w:pPr>
      <w:r w:rsidRPr="00E71D4F">
        <w:rPr>
          <w:b/>
          <w:bCs/>
        </w:rPr>
        <w:t>S</w:t>
      </w:r>
      <w:r w:rsidRPr="00E71D4F">
        <w:rPr>
          <w:b/>
          <w:bCs/>
        </w:rPr>
        <w:t>pecific conditions </w:t>
      </w:r>
    </w:p>
    <w:p w14:paraId="595C43D1" w14:textId="77777777" w:rsidR="00E71D4F" w:rsidRPr="00E71D4F" w:rsidRDefault="00E71D4F" w:rsidP="00E71D4F">
      <w:pPr>
        <w:numPr>
          <w:ilvl w:val="0"/>
          <w:numId w:val="5"/>
        </w:numPr>
      </w:pPr>
      <w:r w:rsidRPr="00E71D4F">
        <w:t>Copy: Have you had a referral for a mental health condition? We want to hear about your experience of getting the referral from your GP.  </w:t>
      </w:r>
    </w:p>
    <w:p w14:paraId="43A29246" w14:textId="77777777" w:rsidR="00E71D4F" w:rsidRPr="00E71D4F" w:rsidRDefault="00E71D4F" w:rsidP="00E71D4F">
      <w:r w:rsidRPr="00E71D4F">
        <w:t>Asset: Tell us your experience of mental health referrals from your GP </w:t>
      </w:r>
    </w:p>
    <w:p w14:paraId="4ED2701B" w14:textId="77777777" w:rsidR="00E71D4F" w:rsidRPr="00E71D4F" w:rsidRDefault="00E71D4F" w:rsidP="00E71D4F">
      <w:pPr>
        <w:numPr>
          <w:ilvl w:val="0"/>
          <w:numId w:val="6"/>
        </w:numPr>
      </w:pPr>
      <w:r w:rsidRPr="00E71D4F">
        <w:t>Copy: Has your GP referred you for cancer care? Tell us your experience  </w:t>
      </w:r>
    </w:p>
    <w:p w14:paraId="7A238C21" w14:textId="77777777" w:rsidR="00E71D4F" w:rsidRPr="00E71D4F" w:rsidRDefault="00E71D4F" w:rsidP="00E71D4F">
      <w:r w:rsidRPr="00E71D4F">
        <w:t>Asset: Your referral for cancer care was the first step of the journey. Tell us how it’s going.  </w:t>
      </w:r>
    </w:p>
    <w:p w14:paraId="40C3C367" w14:textId="77777777" w:rsidR="00E71D4F" w:rsidRPr="00E71D4F" w:rsidRDefault="00E71D4F" w:rsidP="00E71D4F">
      <w:pPr>
        <w:numPr>
          <w:ilvl w:val="0"/>
          <w:numId w:val="7"/>
        </w:numPr>
      </w:pPr>
      <w:r w:rsidRPr="00E71D4F">
        <w:lastRenderedPageBreak/>
        <w:t>Copy: Have you needed a referral from your GP for specialist care for a long-term condition? Tell us how easy you found the process of getting your referral. </w:t>
      </w:r>
    </w:p>
    <w:p w14:paraId="312C122C" w14:textId="77777777" w:rsidR="00E71D4F" w:rsidRPr="00E71D4F" w:rsidRDefault="00E71D4F" w:rsidP="00E71D4F">
      <w:r w:rsidRPr="00E71D4F">
        <w:t>Asset: A referral from your GP is the first step to getting the care you need. Tell us how you found the process.  </w:t>
      </w:r>
    </w:p>
    <w:p w14:paraId="44A681EF" w14:textId="77777777" w:rsidR="007A7E61" w:rsidRDefault="007A7E61"/>
    <w:sectPr w:rsidR="007A7E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B6037"/>
    <w:multiLevelType w:val="multilevel"/>
    <w:tmpl w:val="DA06C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0D59B5"/>
    <w:multiLevelType w:val="multilevel"/>
    <w:tmpl w:val="915E6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2D6C5D"/>
    <w:multiLevelType w:val="multilevel"/>
    <w:tmpl w:val="CFD26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A4229A"/>
    <w:multiLevelType w:val="multilevel"/>
    <w:tmpl w:val="5F1C2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3F3718"/>
    <w:multiLevelType w:val="multilevel"/>
    <w:tmpl w:val="BCB4F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4B51D97"/>
    <w:multiLevelType w:val="multilevel"/>
    <w:tmpl w:val="B1385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F44247A"/>
    <w:multiLevelType w:val="multilevel"/>
    <w:tmpl w:val="20CC8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86172974">
    <w:abstractNumId w:val="6"/>
  </w:num>
  <w:num w:numId="2" w16cid:durableId="565729487">
    <w:abstractNumId w:val="3"/>
  </w:num>
  <w:num w:numId="3" w16cid:durableId="395906951">
    <w:abstractNumId w:val="4"/>
  </w:num>
  <w:num w:numId="4" w16cid:durableId="763300430">
    <w:abstractNumId w:val="2"/>
  </w:num>
  <w:num w:numId="5" w16cid:durableId="1318147321">
    <w:abstractNumId w:val="5"/>
  </w:num>
  <w:num w:numId="6" w16cid:durableId="462037480">
    <w:abstractNumId w:val="0"/>
  </w:num>
  <w:num w:numId="7" w16cid:durableId="648092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D4F"/>
    <w:rsid w:val="00241169"/>
    <w:rsid w:val="00257112"/>
    <w:rsid w:val="002B6BE8"/>
    <w:rsid w:val="004309CB"/>
    <w:rsid w:val="00504DD4"/>
    <w:rsid w:val="005B31D6"/>
    <w:rsid w:val="005B7B9A"/>
    <w:rsid w:val="005C724C"/>
    <w:rsid w:val="007A7E61"/>
    <w:rsid w:val="00997CD7"/>
    <w:rsid w:val="00A834EE"/>
    <w:rsid w:val="00D31EEA"/>
    <w:rsid w:val="00E41CE7"/>
    <w:rsid w:val="00E71D4F"/>
    <w:rsid w:val="00F9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7C9FF"/>
  <w15:chartTrackingRefBased/>
  <w15:docId w15:val="{49F50EFE-FD56-4240-9F4D-2C470630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97F"/>
    <w:rPr>
      <w:rFonts w:ascii="Poppins" w:hAnsi="Poppi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724C"/>
    <w:pPr>
      <w:keepNext/>
      <w:keepLines/>
      <w:spacing w:before="360" w:after="80"/>
      <w:outlineLvl w:val="0"/>
    </w:pPr>
    <w:rPr>
      <w:rFonts w:eastAsiaTheme="majorEastAsia" w:cstheme="majorBidi"/>
      <w:b/>
      <w:color w:val="004F6B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724C"/>
    <w:pPr>
      <w:keepNext/>
      <w:keepLines/>
      <w:spacing w:before="160" w:after="80"/>
      <w:outlineLvl w:val="1"/>
    </w:pPr>
    <w:rPr>
      <w:rFonts w:eastAsiaTheme="majorEastAsia" w:cstheme="majorBidi"/>
      <w:b/>
      <w:color w:val="004F6B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1D4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1D4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1D4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1D4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1D4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1D4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1D4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C724C"/>
    <w:rPr>
      <w:rFonts w:ascii="Poppins" w:eastAsiaTheme="majorEastAsia" w:hAnsi="Poppins" w:cstheme="majorBidi"/>
      <w:b/>
      <w:color w:val="004F6B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5C724C"/>
    <w:rPr>
      <w:rFonts w:ascii="Poppins" w:eastAsiaTheme="majorEastAsia" w:hAnsi="Poppins" w:cstheme="majorBidi"/>
      <w:b/>
      <w:color w:val="004F6B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1D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1D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71D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71D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71D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71D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71D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1D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1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1D4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71D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1D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71D4F"/>
    <w:rPr>
      <w:rFonts w:ascii="Poppins" w:hAnsi="Poppins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71D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71D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1D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71D4F"/>
    <w:rPr>
      <w:rFonts w:ascii="Poppins" w:hAnsi="Poppins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1D4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71D4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1D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26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9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1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6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5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42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4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7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7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5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1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6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5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26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63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95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4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3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1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9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4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9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martsurvey.co.uk/s/experience-referral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284</Words>
  <Characters>1620</Characters>
  <Application>Microsoft Office Word</Application>
  <DocSecurity>0</DocSecurity>
  <Lines>13</Lines>
  <Paragraphs>3</Paragraphs>
  <ScaleCrop>false</ScaleCrop>
  <Company>Care Quality Commission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Goran</dc:creator>
  <cp:keywords/>
  <dc:description/>
  <cp:lastModifiedBy>Hannah Goran</cp:lastModifiedBy>
  <cp:revision>1</cp:revision>
  <dcterms:created xsi:type="dcterms:W3CDTF">2025-03-04T10:26:00Z</dcterms:created>
  <dcterms:modified xsi:type="dcterms:W3CDTF">2025-03-04T10:39:00Z</dcterms:modified>
</cp:coreProperties>
</file>