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E8040" w14:textId="6E981EF6" w:rsidR="00762252" w:rsidRPr="00DD6D25" w:rsidRDefault="00762252" w:rsidP="00E50A4E">
      <w:pPr>
        <w:pStyle w:val="HWSpacer"/>
      </w:pPr>
    </w:p>
    <w:tbl>
      <w:tblPr>
        <w:tblStyle w:val="TableGrid"/>
        <w:tblpPr w:leftFromText="180" w:rightFromText="180" w:vertAnchor="page" w:horzAnchor="margin" w:tblpY="12316"/>
        <w:tblW w:w="0" w:type="auto"/>
        <w:tblInd w:w="0" w:type="dxa"/>
        <w:tblLook w:val="0600" w:firstRow="0" w:lastRow="0" w:firstColumn="0" w:lastColumn="0" w:noHBand="1" w:noVBand="1"/>
      </w:tblPr>
      <w:tblGrid>
        <w:gridCol w:w="10404"/>
      </w:tblGrid>
      <w:tr w:rsidR="003E6758" w:rsidRPr="00DD6D25" w14:paraId="0C623723" w14:textId="77777777" w:rsidTr="003E6758">
        <w:trPr>
          <w:cantSplit/>
          <w:trHeight w:hRule="exact" w:val="2722"/>
        </w:trPr>
        <w:tc>
          <w:tcPr>
            <w:tcW w:w="10360" w:type="dxa"/>
          </w:tcPr>
          <w:bookmarkStart w:id="0" w:name="_Hlk198804000"/>
          <w:p w14:paraId="06BACA94" w14:textId="4FDFD2CC" w:rsidR="00437FCC" w:rsidRDefault="005B2AC0" w:rsidP="00437FCC">
            <w:pPr>
              <w:pStyle w:val="HWMainTitle1"/>
              <w:rPr>
                <w:sz w:val="36"/>
              </w:rPr>
            </w:pPr>
            <w:r w:rsidRPr="005B2AC0">
              <w:rPr>
                <w:noProof/>
              </w:rPr>
              <mc:AlternateContent>
                <mc:Choice Requires="wps">
                  <w:drawing>
                    <wp:anchor distT="0" distB="0" distL="114300" distR="114300" simplePos="0" relativeHeight="251667462" behindDoc="0" locked="0" layoutInCell="1" allowOverlap="1" wp14:anchorId="74B18BD7" wp14:editId="31D66D22">
                      <wp:simplePos x="0" y="0"/>
                      <wp:positionH relativeFrom="column">
                        <wp:posOffset>-47746</wp:posOffset>
                      </wp:positionH>
                      <wp:positionV relativeFrom="paragraph">
                        <wp:posOffset>2551</wp:posOffset>
                      </wp:positionV>
                      <wp:extent cx="5841242" cy="1897512"/>
                      <wp:effectExtent l="0" t="0" r="0" b="0"/>
                      <wp:wrapNone/>
                      <wp:docPr id="3" name="object 7">
                        <a:extLst xmlns:a="http://schemas.openxmlformats.org/drawingml/2006/main">
                          <a:ext uri="{FF2B5EF4-FFF2-40B4-BE49-F238E27FC236}">
                            <a16:creationId xmlns:a16="http://schemas.microsoft.com/office/drawing/2014/main" id="{EB984B72-BB53-6BD1-81F6-2BCF1B28F22F}"/>
                          </a:ext>
                        </a:extLst>
                      </wp:docPr>
                      <wp:cNvGraphicFramePr/>
                      <a:graphic xmlns:a="http://schemas.openxmlformats.org/drawingml/2006/main">
                        <a:graphicData uri="http://schemas.microsoft.com/office/word/2010/wordprocessingShape">
                          <wps:wsp>
                            <wps:cNvSpPr txBox="1"/>
                            <wps:spPr>
                              <a:xfrm>
                                <a:off x="0" y="0"/>
                                <a:ext cx="5841242" cy="1897512"/>
                              </a:xfrm>
                              <a:prstGeom prst="rect">
                                <a:avLst/>
                              </a:prstGeom>
                            </wps:spPr>
                            <wps:txbx>
                              <w:txbxContent>
                                <w:p w14:paraId="0E548B0C" w14:textId="32717BA3" w:rsidR="005B2AC0" w:rsidRPr="005B2AC0" w:rsidRDefault="005B2AC0" w:rsidP="005B2AC0">
                                  <w:pPr>
                                    <w:spacing w:line="1000" w:lineRule="exact"/>
                                    <w:ind w:right="14"/>
                                    <w:rPr>
                                      <w:rFonts w:ascii="Poppins" w:hAnsi="Poppins" w:cs="Poppins"/>
                                      <w:b/>
                                      <w:bCs/>
                                      <w:color w:val="FFFFFF"/>
                                      <w:sz w:val="96"/>
                                      <w:szCs w:val="96"/>
                                    </w:rPr>
                                  </w:pPr>
                                  <w:r w:rsidRPr="005B2AC0">
                                    <w:rPr>
                                      <w:rFonts w:ascii="Poppins" w:hAnsi="Poppins" w:cs="Poppins"/>
                                      <w:b/>
                                      <w:bCs/>
                                      <w:color w:val="FFFFFF"/>
                                      <w:sz w:val="96"/>
                                      <w:szCs w:val="96"/>
                                    </w:rPr>
                                    <w:t>Enter and View</w:t>
                                  </w:r>
                                </w:p>
                                <w:p w14:paraId="3D354E14" w14:textId="2BBF079E" w:rsidR="005B2AC0" w:rsidRPr="005B2AC0" w:rsidRDefault="005B2AC0" w:rsidP="005B2AC0">
                                  <w:pPr>
                                    <w:spacing w:line="1000" w:lineRule="exact"/>
                                    <w:ind w:right="14"/>
                                    <w:rPr>
                                      <w:rFonts w:ascii="Poppins" w:hAnsi="Poppins" w:cs="Poppins"/>
                                      <w:b/>
                                      <w:bCs/>
                                      <w:color w:val="FFFFFF"/>
                                      <w:sz w:val="52"/>
                                      <w:szCs w:val="52"/>
                                    </w:rPr>
                                  </w:pPr>
                                  <w:r w:rsidRPr="005B2AC0">
                                    <w:rPr>
                                      <w:rFonts w:ascii="Poppins" w:hAnsi="Poppins" w:cs="Poppins"/>
                                      <w:b/>
                                      <w:bCs/>
                                      <w:color w:val="FFFFFF"/>
                                      <w:sz w:val="52"/>
                                      <w:szCs w:val="52"/>
                                    </w:rPr>
                                    <w:t>[name of home]</w:t>
                                  </w:r>
                                  <w:r w:rsidR="00794235">
                                    <w:rPr>
                                      <w:rFonts w:ascii="Poppins" w:hAnsi="Poppins" w:cs="Poppins"/>
                                      <w:b/>
                                      <w:bCs/>
                                      <w:color w:val="FFFFFF"/>
                                      <w:sz w:val="52"/>
                                      <w:szCs w:val="52"/>
                                    </w:rPr>
                                    <w:br/>
                                    <w:t>[date of visit]</w:t>
                                  </w:r>
                                </w:p>
                              </w:txbxContent>
                            </wps:txbx>
                            <wps:bodyPr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4B18BD7" id="_x0000_t202" coordsize="21600,21600" o:spt="202" path="m,l,21600r21600,l21600,xe">
                      <v:stroke joinstyle="miter"/>
                      <v:path gradientshapeok="t" o:connecttype="rect"/>
                    </v:shapetype>
                    <v:shape id="object 7" o:spid="_x0000_s1026" type="#_x0000_t202" style="position:absolute;margin-left:-3.75pt;margin-top:.2pt;width:459.95pt;height:149.4pt;z-index:2516674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" filled="f" stroked="f">
                      <v:textbox inset="0,0,0,0">
                        <w:txbxContent>
                          <w:p w14:paraId="0E548B0C" w14:textId="32717BA3" w:rsidR="005B2AC0" w:rsidRPr="005B2AC0" w:rsidRDefault="005B2AC0" w:rsidP="005B2AC0">
                            <w:pPr>
                              <w:spacing w:line="1000" w:lineRule="exact"/>
                              <w:ind w:right="14"/>
                              <w:rPr>
                                <w:rFonts w:ascii="Poppins" w:hAnsi="Poppins" w:cs="Poppins"/>
                                <w:b/>
                                <w:bCs/>
                                <w:color w:val="FFFFFF"/>
                                <w:sz w:val="96"/>
                                <w:szCs w:val="96"/>
                              </w:rPr>
                            </w:pPr>
                            <w:r w:rsidRPr="005B2AC0">
                              <w:rPr>
                                <w:rFonts w:ascii="Poppins" w:hAnsi="Poppins" w:cs="Poppins"/>
                                <w:b/>
                                <w:bCs/>
                                <w:color w:val="FFFFFF"/>
                                <w:sz w:val="96"/>
                                <w:szCs w:val="96"/>
                              </w:rPr>
                              <w:t>Enter and View</w:t>
                            </w:r>
                          </w:p>
                          <w:p w14:paraId="3D354E14" w14:textId="2BBF079E" w:rsidR="005B2AC0" w:rsidRPr="005B2AC0" w:rsidRDefault="005B2AC0" w:rsidP="005B2AC0">
                            <w:pPr>
                              <w:spacing w:line="1000" w:lineRule="exact"/>
                              <w:ind w:right="14"/>
                              <w:rPr>
                                <w:rFonts w:ascii="Poppins" w:hAnsi="Poppins" w:cs="Poppins"/>
                                <w:b/>
                                <w:bCs/>
                                <w:color w:val="FFFFFF"/>
                                <w:sz w:val="52"/>
                                <w:szCs w:val="52"/>
                              </w:rPr>
                            </w:pPr>
                            <w:r w:rsidRPr="005B2AC0">
                              <w:rPr>
                                <w:rFonts w:ascii="Poppins" w:hAnsi="Poppins" w:cs="Poppins"/>
                                <w:b/>
                                <w:bCs/>
                                <w:color w:val="FFFFFF"/>
                                <w:sz w:val="52"/>
                                <w:szCs w:val="52"/>
                              </w:rPr>
                              <w:t>[name of home]</w:t>
                            </w:r>
                            <w:r w:rsidR="00794235">
                              <w:rPr>
                                <w:rFonts w:ascii="Poppins" w:hAnsi="Poppins" w:cs="Poppins"/>
                                <w:b/>
                                <w:bCs/>
                                <w:color w:val="FFFFFF"/>
                                <w:sz w:val="52"/>
                                <w:szCs w:val="52"/>
                              </w:rPr>
                              <w:br/>
                              <w:t>[date of visit]</w:t>
                            </w:r>
                          </w:p>
                        </w:txbxContent>
                      </v:textbox>
                    </v:shape>
                  </w:pict>
                </mc:Fallback>
              </mc:AlternateContent>
            </w:r>
            <w:r w:rsidR="00437FCC" w:rsidRPr="00437FCC">
              <w:rPr>
                <w:noProof/>
              </w:rPr>
              <mc:AlternateContent>
                <mc:Choice Requires="wpg">
                  <w:drawing>
                    <wp:anchor distT="0" distB="0" distL="114300" distR="114300" simplePos="0" relativeHeight="251664390" behindDoc="0" locked="0" layoutInCell="1" allowOverlap="1" wp14:anchorId="208557FC" wp14:editId="3E45BDCC">
                      <wp:simplePos x="0" y="0"/>
                      <wp:positionH relativeFrom="column">
                        <wp:posOffset>-524984</wp:posOffset>
                      </wp:positionH>
                      <wp:positionV relativeFrom="paragraph">
                        <wp:posOffset>-1253081</wp:posOffset>
                      </wp:positionV>
                      <wp:extent cx="7556500" cy="4120230"/>
                      <wp:effectExtent l="0" t="0" r="6350" b="0"/>
                      <wp:wrapNone/>
                      <wp:docPr id="1525680417" name="Group 1"/>
                      <wp:cNvGraphicFramePr/>
                      <a:graphic xmlns:a="http://schemas.openxmlformats.org/drawingml/2006/main">
                        <a:graphicData uri="http://schemas.microsoft.com/office/word/2010/wordprocessingGroup">
                          <wpg:wgp>
                            <wpg:cNvGrpSpPr/>
                            <wpg:grpSpPr>
                              <a:xfrm>
                                <a:off x="0" y="0"/>
                                <a:ext cx="7556500" cy="4120230"/>
                                <a:chOff x="0" y="0"/>
                                <a:chExt cx="7556500" cy="3301665"/>
                              </a:xfrm>
                            </wpg:grpSpPr>
                            <wps:wsp>
                              <wps:cNvPr id="1281967107" name="Freeform 31"/>
                              <wps:cNvSpPr/>
                              <wps:spPr>
                                <a:xfrm>
                                  <a:off x="0" y="36551"/>
                                  <a:ext cx="7556499" cy="3265114"/>
                                </a:xfrm>
                                <a:custGeom>
                                  <a:avLst/>
                                  <a:gdLst>
                                    <a:gd name="connsiteX0" fmla="*/ 2222497 w 7556499"/>
                                    <a:gd name="connsiteY0" fmla="*/ 19 h 3265114"/>
                                    <a:gd name="connsiteX1" fmla="*/ 7416635 w 7556499"/>
                                    <a:gd name="connsiteY1" fmla="*/ 1229447 h 3265114"/>
                                    <a:gd name="connsiteX2" fmla="*/ 7556499 w 7556499"/>
                                    <a:gd name="connsiteY2" fmla="*/ 1301371 h 3265114"/>
                                    <a:gd name="connsiteX3" fmla="*/ 7556499 w 7556499"/>
                                    <a:gd name="connsiteY3" fmla="*/ 3265114 h 3265114"/>
                                    <a:gd name="connsiteX4" fmla="*/ 0 w 7556499"/>
                                    <a:gd name="connsiteY4" fmla="*/ 3265114 h 3265114"/>
                                    <a:gd name="connsiteX5" fmla="*/ 0 w 7556499"/>
                                    <a:gd name="connsiteY5" fmla="*/ 231021 h 3265114"/>
                                    <a:gd name="connsiteX6" fmla="*/ 150416 w 7556499"/>
                                    <a:gd name="connsiteY6" fmla="*/ 197413 h 3265114"/>
                                    <a:gd name="connsiteX7" fmla="*/ 2222497 w 7556499"/>
                                    <a:gd name="connsiteY7" fmla="*/ 19 h 32651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556499" h="3265114">
                                      <a:moveTo>
                                        <a:pt x="2222497" y="19"/>
                                      </a:moveTo>
                                      <a:cubicBezTo>
                                        <a:pt x="3972249" y="3207"/>
                                        <a:pt x="5757857" y="422008"/>
                                        <a:pt x="7416635" y="1229447"/>
                                      </a:cubicBezTo>
                                      <a:lnTo>
                                        <a:pt x="7556499" y="1301371"/>
                                      </a:lnTo>
                                      <a:lnTo>
                                        <a:pt x="7556499" y="3265114"/>
                                      </a:lnTo>
                                      <a:lnTo>
                                        <a:pt x="0" y="3265114"/>
                                      </a:lnTo>
                                      <a:lnTo>
                                        <a:pt x="0" y="231021"/>
                                      </a:lnTo>
                                      <a:lnTo>
                                        <a:pt x="150416" y="197413"/>
                                      </a:lnTo>
                                      <a:cubicBezTo>
                                        <a:pt x="828431" y="63966"/>
                                        <a:pt x="1522596" y="-1258"/>
                                        <a:pt x="2222497" y="19"/>
                                      </a:cubicBezTo>
                                      <a:close/>
                                    </a:path>
                                  </a:pathLst>
                                </a:custGeom>
                                <a:solidFill>
                                  <a:srgbClr val="004F6B"/>
                                </a:solidFill>
                                <a:ln w="12216" cap="flat">
                                  <a:noFill/>
                                  <a:prstDash val="solid"/>
                                  <a:miter/>
                                </a:ln>
                              </wps:spPr>
                              <wps:bodyPr rtlCol="0" anchor="ctr"/>
                            </wps:wsp>
                            <wps:wsp>
                              <wps:cNvPr id="1162964524" name="Freeform 32"/>
                              <wps:cNvSpPr/>
                              <wps:spPr>
                                <a:xfrm>
                                  <a:off x="0" y="0"/>
                                  <a:ext cx="7556500" cy="1584590"/>
                                </a:xfrm>
                                <a:custGeom>
                                  <a:avLst/>
                                  <a:gdLst>
                                    <a:gd name="connsiteX0" fmla="*/ 2171862 w 7556500"/>
                                    <a:gd name="connsiteY0" fmla="*/ 0 h 1584590"/>
                                    <a:gd name="connsiteX1" fmla="*/ 2192234 w 7556500"/>
                                    <a:gd name="connsiteY1" fmla="*/ 0 h 1584590"/>
                                    <a:gd name="connsiteX2" fmla="*/ 6389526 w 7556500"/>
                                    <a:gd name="connsiteY2" fmla="*/ 793927 h 1584590"/>
                                    <a:gd name="connsiteX3" fmla="*/ 7417602 w 7556500"/>
                                    <a:gd name="connsiteY3" fmla="*/ 1240084 h 1584590"/>
                                    <a:gd name="connsiteX4" fmla="*/ 7556500 w 7556500"/>
                                    <a:gd name="connsiteY4" fmla="*/ 1311706 h 1584590"/>
                                    <a:gd name="connsiteX5" fmla="*/ 7556500 w 7556500"/>
                                    <a:gd name="connsiteY5" fmla="*/ 1584590 h 1584590"/>
                                    <a:gd name="connsiteX6" fmla="*/ 7311342 w 7556500"/>
                                    <a:gd name="connsiteY6" fmla="*/ 1458167 h 1584590"/>
                                    <a:gd name="connsiteX7" fmla="*/ 6302926 w 7556500"/>
                                    <a:gd name="connsiteY7" fmla="*/ 1020486 h 1584590"/>
                                    <a:gd name="connsiteX8" fmla="*/ 2191874 w 7556500"/>
                                    <a:gd name="connsiteY8" fmla="*/ 242447 h 1584590"/>
                                    <a:gd name="connsiteX9" fmla="*/ 2171982 w 7556500"/>
                                    <a:gd name="connsiteY9" fmla="*/ 242447 h 1584590"/>
                                    <a:gd name="connsiteX10" fmla="*/ 69363 w 7556500"/>
                                    <a:gd name="connsiteY10" fmla="*/ 453582 h 1584590"/>
                                    <a:gd name="connsiteX11" fmla="*/ 0 w 7556500"/>
                                    <a:gd name="connsiteY11" fmla="*/ 469788 h 1584590"/>
                                    <a:gd name="connsiteX12" fmla="*/ 0 w 7556500"/>
                                    <a:gd name="connsiteY12" fmla="*/ 220675 h 1584590"/>
                                    <a:gd name="connsiteX13" fmla="*/ 17366 w 7556500"/>
                                    <a:gd name="connsiteY13" fmla="*/ 216614 h 1584590"/>
                                    <a:gd name="connsiteX14" fmla="*/ 2171862 w 7556500"/>
                                    <a:gd name="connsiteY14" fmla="*/ 0 h 15845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556500" h="1584590">
                                      <a:moveTo>
                                        <a:pt x="2171862" y="0"/>
                                      </a:moveTo>
                                      <a:cubicBezTo>
                                        <a:pt x="2178774" y="0"/>
                                        <a:pt x="2185322" y="0"/>
                                        <a:pt x="2192234" y="0"/>
                                      </a:cubicBezTo>
                                      <a:cubicBezTo>
                                        <a:pt x="3605682" y="2547"/>
                                        <a:pt x="5017798" y="269736"/>
                                        <a:pt x="6389526" y="793927"/>
                                      </a:cubicBezTo>
                                      <a:cubicBezTo>
                                        <a:pt x="6739278" y="927612"/>
                                        <a:pt x="7082158" y="1076443"/>
                                        <a:pt x="7417602" y="1240084"/>
                                      </a:cubicBezTo>
                                      <a:lnTo>
                                        <a:pt x="7556500" y="1311706"/>
                                      </a:lnTo>
                                      <a:lnTo>
                                        <a:pt x="7556500" y="1584590"/>
                                      </a:lnTo>
                                      <a:lnTo>
                                        <a:pt x="7311342" y="1458167"/>
                                      </a:lnTo>
                                      <a:cubicBezTo>
                                        <a:pt x="6982302" y="1297628"/>
                                        <a:pt x="6645980" y="1151624"/>
                                        <a:pt x="6302926" y="1020486"/>
                                      </a:cubicBezTo>
                                      <a:cubicBezTo>
                                        <a:pt x="4958854" y="506726"/>
                                        <a:pt x="3575606" y="244994"/>
                                        <a:pt x="2191874" y="242447"/>
                                      </a:cubicBezTo>
                                      <a:cubicBezTo>
                                        <a:pt x="2185322" y="242447"/>
                                        <a:pt x="2178530" y="242447"/>
                                        <a:pt x="2171982" y="242447"/>
                                      </a:cubicBezTo>
                                      <a:cubicBezTo>
                                        <a:pt x="1449885" y="242447"/>
                                        <a:pt x="746542" y="313913"/>
                                        <a:pt x="69363" y="453582"/>
                                      </a:cubicBezTo>
                                      <a:lnTo>
                                        <a:pt x="0" y="469788"/>
                                      </a:lnTo>
                                      <a:lnTo>
                                        <a:pt x="0" y="220675"/>
                                      </a:lnTo>
                                      <a:lnTo>
                                        <a:pt x="17366" y="216614"/>
                                      </a:lnTo>
                                      <a:cubicBezTo>
                                        <a:pt x="711355" y="73324"/>
                                        <a:pt x="1432058" y="0"/>
                                        <a:pt x="2171862" y="0"/>
                                      </a:cubicBezTo>
                                      <a:close/>
                                    </a:path>
                                  </a:pathLst>
                                </a:custGeom>
                                <a:solidFill>
                                  <a:srgbClr val="84BD00"/>
                                </a:solidFill>
                                <a:ln w="12126" cap="flat">
                                  <a:noFill/>
                                  <a:prstDash val="solid"/>
                                  <a:miter/>
                                </a:ln>
                              </wps:spPr>
                              <wps:bodyPr rtlCol="0" anchor="ctr"/>
                            </wps:wsp>
                          </wpg:wgp>
                        </a:graphicData>
                      </a:graphic>
                      <wp14:sizeRelV relativeFrom="margin">
                        <wp14:pctHeight>0</wp14:pctHeight>
                      </wp14:sizeRelV>
                    </wp:anchor>
                  </w:drawing>
                </mc:Choice>
                <mc:Fallback>
                  <w:pict>
                    <v:group w14:anchorId="74CC1037" id="Group 1" o:spid="_x0000_s1026" style="position:absolute;margin-left:-41.35pt;margin-top:-98.65pt;width:595pt;height:324.45pt;z-index:251664390;mso-height-relative:margin" coordsize="75565,33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">
                      <v:shape id="Freeform 31" o:spid="_x0000_s1027" style="position:absolute;top:365;width:75564;height:32651;visibility:visible;mso-wrap-style:square;v-text-anchor:middle" coordsize="7556499,3265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" path="m2222497,19c3972249,3207,5757857,422008,7416635,1229447r139864,71924l7556499,3265114,,3265114,,231021,150416,197413c828431,63966,1522596,-1258,2222497,19xe" fillcolor="#004f6b" stroked="f" strokeweight=".33933mm">
                        <v:stroke joinstyle="miter"/>
                        <v:path arrowok="t" o:connecttype="custom" o:connectlocs="2222497,19;7416635,1229447;7556499,1301371;7556499,3265114;0,3265114;0,231021;150416,197413;2222497,19" o:connectangles="0,0,0,0,0,0,0,0"/>
                      </v:shape>
                      <v:shape id="Freeform 32" o:spid="_x0000_s1028" style="position:absolute;width:75565;height:15845;visibility:visible;mso-wrap-style:square;v-text-anchor:middle" coordsize="7556500,158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" path="m2171862,v6912,,13460,,20372,c3605682,2547,5017798,269736,6389526,793927v349752,133685,692632,282516,1028076,446157l7556500,1311706r,272884l7311342,1458167c6982302,1297628,6645980,1151624,6302926,1020486,4958854,506726,3575606,244994,2191874,242447v-6552,,-13344,,-19892,c1449885,242447,746542,313913,69363,453582l,469788,,220675r17366,-4061c711355,73324,1432058,,2171862,xe" fillcolor="#84bd00" stroked="f" strokeweight=".33683mm">
                        <v:stroke joinstyle="miter"/>
                        <v:path arrowok="t" o:connecttype="custom" o:connectlocs="2171862,0;2192234,0;6389526,793927;7417602,1240084;7556500,1311706;7556500,1584590;7311342,1458167;6302926,1020486;2191874,242447;2171982,242447;69363,453582;0,469788;0,220675;17366,216614;2171862,0" o:connectangles="0,0,0,0,0,0,0,0,0,0,0,0,0,0,0"/>
                      </v:shape>
                    </v:group>
                  </w:pict>
                </mc:Fallback>
              </mc:AlternateContent>
            </w:r>
          </w:p>
          <w:p w14:paraId="46FA5380" w14:textId="68A731B2" w:rsidR="003E6758" w:rsidRPr="00DD6D25" w:rsidRDefault="003E6758" w:rsidP="00437FCC">
            <w:pPr>
              <w:pStyle w:val="HWMainTitle2"/>
            </w:pPr>
            <w:r w:rsidRPr="00DD6D25">
              <w:rPr>
                <w:noProof/>
                <w:lang w:eastAsia="en-GB"/>
              </w:rPr>
              <w:drawing>
                <wp:anchor distT="0" distB="0" distL="114300" distR="114300" simplePos="0" relativeHeight="251658240" behindDoc="1" locked="1" layoutInCell="0" allowOverlap="1" wp14:anchorId="7BF589F0" wp14:editId="61EA31FC">
                  <wp:simplePos x="0" y="0"/>
                  <wp:positionH relativeFrom="page">
                    <wp:posOffset>-2357755</wp:posOffset>
                  </wp:positionH>
                  <wp:positionV relativeFrom="page">
                    <wp:posOffset>-7853045</wp:posOffset>
                  </wp:positionV>
                  <wp:extent cx="12550775" cy="8371840"/>
                  <wp:effectExtent l="0" t="0" r="3175" b="0"/>
                  <wp:wrapNone/>
                  <wp:docPr id="20" name="Picture 19" descr="Wheelchair in a corridor outside a room in a residential care or medical set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descr="Wheelchair in a corridor outside a room in a residential care or medical setting."/>
                          <pic:cNvPicPr/>
                        </pic:nvPicPr>
                        <pic:blipFill>
                          <a:blip r:embed="rId11">
                            <a:alphaModFix amt="50000"/>
                            <a:extLst>
                              <a:ext uri="{28A0092B-C50C-407E-A947-70E740481C1C}">
                                <a14:useLocalDpi xmlns:a14="http://schemas.microsoft.com/office/drawing/2010/main" val="0"/>
                              </a:ext>
                            </a:extLst>
                          </a:blip>
                          <a:stretch>
                            <a:fillRect/>
                          </a:stretch>
                        </pic:blipFill>
                        <pic:spPr>
                          <a:xfrm>
                            <a:off x="0" y="0"/>
                            <a:ext cx="12550775" cy="8371840"/>
                          </a:xfrm>
                          <a:prstGeom prst="rect">
                            <a:avLst/>
                          </a:prstGeom>
                        </pic:spPr>
                      </pic:pic>
                    </a:graphicData>
                  </a:graphic>
                  <wp14:sizeRelH relativeFrom="margin">
                    <wp14:pctWidth>0</wp14:pctWidth>
                  </wp14:sizeRelH>
                  <wp14:sizeRelV relativeFrom="margin">
                    <wp14:pctHeight>0</wp14:pctHeight>
                  </wp14:sizeRelV>
                </wp:anchor>
              </w:drawing>
            </w:r>
          </w:p>
        </w:tc>
      </w:tr>
    </w:tbl>
    <w:bookmarkEnd w:id="0"/>
    <w:p w14:paraId="2EE9E0D4" w14:textId="69006998" w:rsidR="00762252" w:rsidRPr="00DD6D25" w:rsidRDefault="00124BF5" w:rsidP="00762252">
      <w:pPr>
        <w:pStyle w:val="HWSpacer"/>
        <w:sectPr w:rsidR="00762252" w:rsidRPr="00DD6D25" w:rsidSect="00566B19">
          <w:headerReference w:type="default" r:id="rId12"/>
          <w:footerReference w:type="first" r:id="rId13"/>
          <w:pgSz w:w="11906" w:h="16838" w:code="9"/>
          <w:pgMar w:top="851" w:right="737" w:bottom="340" w:left="737" w:header="624" w:footer="227" w:gutter="0"/>
          <w:cols w:space="708"/>
          <w:docGrid w:linePitch="360"/>
        </w:sectPr>
      </w:pPr>
      <w:r w:rsidRPr="00DD6D25">
        <w:rPr>
          <w:noProof/>
        </w:rPr>
        <w:drawing>
          <wp:anchor distT="0" distB="0" distL="114300" distR="114300" simplePos="0" relativeHeight="251665414" behindDoc="0" locked="0" layoutInCell="1" allowOverlap="1" wp14:anchorId="781D6A5A" wp14:editId="2D736DEE">
            <wp:simplePos x="0" y="0"/>
            <wp:positionH relativeFrom="column">
              <wp:posOffset>3846830</wp:posOffset>
            </wp:positionH>
            <wp:positionV relativeFrom="paragraph">
              <wp:posOffset>7804785</wp:posOffset>
            </wp:positionV>
            <wp:extent cx="3023870" cy="822960"/>
            <wp:effectExtent l="0" t="0" r="0" b="0"/>
            <wp:wrapNone/>
            <wp:docPr id="20643345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23870" cy="822960"/>
                    </a:xfrm>
                    <a:prstGeom prst="rect">
                      <a:avLst/>
                    </a:prstGeom>
                    <a:noFill/>
                  </pic:spPr>
                </pic:pic>
              </a:graphicData>
            </a:graphic>
          </wp:anchor>
        </w:drawing>
      </w:r>
    </w:p>
    <w:p w14:paraId="1EA7C5E0" w14:textId="0F3D422C" w:rsidR="00245634" w:rsidRPr="00E56017" w:rsidRDefault="004723FC" w:rsidP="00E56017">
      <w:pPr>
        <w:pStyle w:val="HWHeading1Non-Contents"/>
      </w:pPr>
      <w:bookmarkStart w:id="1" w:name="_Toc198892241"/>
      <w:bookmarkStart w:id="2" w:name="_Toc128390188"/>
      <w:r w:rsidRPr="00E56017">
        <w:rPr>
          <w:noProof/>
        </w:rPr>
        <w:lastRenderedPageBreak/>
        <w:drawing>
          <wp:anchor distT="0" distB="0" distL="114300" distR="114300" simplePos="0" relativeHeight="251662342" behindDoc="0" locked="0" layoutInCell="1" allowOverlap="1" wp14:anchorId="114816DC" wp14:editId="3591A188">
            <wp:simplePos x="0" y="0"/>
            <wp:positionH relativeFrom="margin">
              <wp:align>left</wp:align>
            </wp:positionH>
            <wp:positionV relativeFrom="paragraph">
              <wp:posOffset>713752</wp:posOffset>
            </wp:positionV>
            <wp:extent cx="328827" cy="328827"/>
            <wp:effectExtent l="0" t="0" r="0" b="0"/>
            <wp:wrapThrough wrapText="bothSides">
              <wp:wrapPolygon edited="0">
                <wp:start x="6267" y="0"/>
                <wp:lineTo x="0" y="5014"/>
                <wp:lineTo x="0" y="16294"/>
                <wp:lineTo x="7520" y="20054"/>
                <wp:lineTo x="13787" y="20054"/>
                <wp:lineTo x="20054" y="16294"/>
                <wp:lineTo x="20054" y="5014"/>
                <wp:lineTo x="12534" y="0"/>
                <wp:lineTo x="6267" y="0"/>
              </wp:wrapPolygon>
            </wp:wrapThrough>
            <wp:docPr id="827567217" name="Graphic 1"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567217" name="Graphic 827567217" descr="Badge Cross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328827" cy="328827"/>
                    </a:xfrm>
                    <a:prstGeom prst="rect">
                      <a:avLst/>
                    </a:prstGeom>
                  </pic:spPr>
                </pic:pic>
              </a:graphicData>
            </a:graphic>
          </wp:anchor>
        </w:drawing>
      </w:r>
      <w:r w:rsidR="006206F8" w:rsidRPr="00E56017">
        <w:t>Using this template</w:t>
      </w:r>
      <w:bookmarkEnd w:id="1"/>
    </w:p>
    <w:p w14:paraId="10CBB0AD" w14:textId="158D6ECF" w:rsidR="008B7413" w:rsidRPr="00763F9F" w:rsidRDefault="0023409A" w:rsidP="003C2ACA">
      <w:pPr>
        <w:pStyle w:val="HWNormalText"/>
        <w:spacing w:line="240" w:lineRule="auto"/>
        <w:rPr>
          <w:rFonts w:eastAsiaTheme="majorEastAsia" w:cstheme="majorBidi"/>
          <w:b/>
          <w:bCs/>
          <w:iCs/>
          <w:spacing w:val="0"/>
          <w:sz w:val="28"/>
          <w:szCs w:val="28"/>
        </w:rPr>
      </w:pPr>
      <w:r w:rsidRPr="004656B1">
        <w:rPr>
          <w:rFonts w:eastAsiaTheme="majorEastAsia" w:cstheme="majorBidi"/>
          <w:b/>
          <w:bCs/>
          <w:iCs/>
          <w:spacing w:val="0"/>
          <w:sz w:val="28"/>
          <w:szCs w:val="28"/>
        </w:rPr>
        <w:t>Remember to delete th</w:t>
      </w:r>
      <w:r w:rsidR="007A0B7A">
        <w:rPr>
          <w:rFonts w:eastAsiaTheme="majorEastAsia" w:cstheme="majorBidi"/>
          <w:b/>
          <w:bCs/>
          <w:iCs/>
          <w:spacing w:val="0"/>
          <w:sz w:val="28"/>
          <w:szCs w:val="28"/>
        </w:rPr>
        <w:t>ese two</w:t>
      </w:r>
      <w:r w:rsidRPr="004656B1">
        <w:rPr>
          <w:rFonts w:eastAsiaTheme="majorEastAsia" w:cstheme="majorBidi"/>
          <w:b/>
          <w:bCs/>
          <w:iCs/>
          <w:spacing w:val="0"/>
          <w:sz w:val="28"/>
          <w:szCs w:val="28"/>
        </w:rPr>
        <w:t xml:space="preserve"> page</w:t>
      </w:r>
      <w:r w:rsidR="008678B0">
        <w:rPr>
          <w:rFonts w:eastAsiaTheme="majorEastAsia" w:cstheme="majorBidi"/>
          <w:b/>
          <w:bCs/>
          <w:iCs/>
          <w:spacing w:val="0"/>
          <w:sz w:val="28"/>
          <w:szCs w:val="28"/>
        </w:rPr>
        <w:t>s</w:t>
      </w:r>
      <w:r w:rsidRPr="004656B1">
        <w:rPr>
          <w:rFonts w:eastAsiaTheme="majorEastAsia" w:cstheme="majorBidi"/>
          <w:b/>
          <w:bCs/>
          <w:iCs/>
          <w:spacing w:val="0"/>
          <w:sz w:val="28"/>
          <w:szCs w:val="28"/>
        </w:rPr>
        <w:t xml:space="preserve"> before </w:t>
      </w:r>
      <w:r w:rsidR="00216295" w:rsidRPr="004656B1">
        <w:rPr>
          <w:rFonts w:eastAsiaTheme="majorEastAsia" w:cstheme="majorBidi"/>
          <w:b/>
          <w:bCs/>
          <w:iCs/>
          <w:spacing w:val="0"/>
          <w:sz w:val="28"/>
          <w:szCs w:val="28"/>
        </w:rPr>
        <w:t>finishing your report</w:t>
      </w:r>
      <w:r w:rsidR="00216295">
        <w:rPr>
          <w:rFonts w:eastAsiaTheme="majorEastAsia" w:cstheme="majorBidi"/>
          <w:b/>
          <w:bCs/>
          <w:iCs/>
          <w:spacing w:val="0"/>
          <w:sz w:val="28"/>
          <w:szCs w:val="28"/>
        </w:rPr>
        <w:t xml:space="preserve"> and   </w:t>
      </w:r>
      <w:r w:rsidR="00216295">
        <w:rPr>
          <w:rFonts w:eastAsiaTheme="majorEastAsia" w:cstheme="majorBidi"/>
          <w:b/>
          <w:bCs/>
          <w:iCs/>
          <w:spacing w:val="0"/>
          <w:sz w:val="28"/>
          <w:szCs w:val="28"/>
        </w:rPr>
        <w:br/>
        <w:t xml:space="preserve">         </w:t>
      </w:r>
      <w:r w:rsidR="003C2ACA">
        <w:rPr>
          <w:rFonts w:eastAsiaTheme="majorEastAsia" w:cstheme="majorBidi"/>
          <w:b/>
          <w:bCs/>
          <w:iCs/>
          <w:spacing w:val="0"/>
          <w:sz w:val="28"/>
          <w:szCs w:val="28"/>
        </w:rPr>
        <w:t>checking</w:t>
      </w:r>
      <w:r w:rsidRPr="004656B1">
        <w:rPr>
          <w:rFonts w:eastAsiaTheme="majorEastAsia" w:cstheme="majorBidi"/>
          <w:b/>
          <w:bCs/>
          <w:iCs/>
          <w:spacing w:val="0"/>
          <w:sz w:val="28"/>
          <w:szCs w:val="28"/>
        </w:rPr>
        <w:t xml:space="preserve"> your page numbers </w:t>
      </w:r>
      <w:r w:rsidR="004656B1" w:rsidRPr="004656B1">
        <w:rPr>
          <w:rFonts w:eastAsiaTheme="majorEastAsia" w:cstheme="majorBidi"/>
          <w:b/>
          <w:bCs/>
          <w:iCs/>
          <w:spacing w:val="0"/>
          <w:sz w:val="28"/>
          <w:szCs w:val="28"/>
        </w:rPr>
        <w:t>in</w:t>
      </w:r>
      <w:r w:rsidR="00216295">
        <w:rPr>
          <w:rFonts w:eastAsiaTheme="majorEastAsia" w:cstheme="majorBidi"/>
          <w:b/>
          <w:bCs/>
          <w:iCs/>
          <w:spacing w:val="0"/>
          <w:sz w:val="28"/>
          <w:szCs w:val="28"/>
        </w:rPr>
        <w:t xml:space="preserve"> </w:t>
      </w:r>
      <w:r w:rsidR="004656B1" w:rsidRPr="004656B1">
        <w:rPr>
          <w:rFonts w:eastAsiaTheme="majorEastAsia" w:cstheme="majorBidi"/>
          <w:b/>
          <w:bCs/>
          <w:iCs/>
          <w:spacing w:val="0"/>
          <w:sz w:val="28"/>
          <w:szCs w:val="28"/>
        </w:rPr>
        <w:t xml:space="preserve">the </w:t>
      </w:r>
      <w:r w:rsidR="004723FC">
        <w:rPr>
          <w:rFonts w:eastAsiaTheme="majorEastAsia" w:cstheme="majorBidi"/>
          <w:b/>
          <w:bCs/>
          <w:iCs/>
          <w:spacing w:val="0"/>
          <w:sz w:val="28"/>
          <w:szCs w:val="28"/>
        </w:rPr>
        <w:t>C</w:t>
      </w:r>
      <w:r w:rsidR="004656B1" w:rsidRPr="004656B1">
        <w:rPr>
          <w:rFonts w:eastAsiaTheme="majorEastAsia" w:cstheme="majorBidi"/>
          <w:b/>
          <w:bCs/>
          <w:iCs/>
          <w:spacing w:val="0"/>
          <w:sz w:val="28"/>
          <w:szCs w:val="28"/>
        </w:rPr>
        <w:t>ontents section.</w:t>
      </w:r>
    </w:p>
    <w:p w14:paraId="7D97A0D9" w14:textId="11C44DC8" w:rsidR="008B7413" w:rsidRPr="00DA3403" w:rsidRDefault="008B7413" w:rsidP="005A6245">
      <w:pPr>
        <w:pStyle w:val="HWHeading3"/>
        <w:rPr>
          <w:color w:val="E73E97" w:themeColor="accent1"/>
          <w:sz w:val="36"/>
          <w:szCs w:val="26"/>
        </w:rPr>
      </w:pPr>
      <w:r w:rsidRPr="00DA3403">
        <w:rPr>
          <w:color w:val="E73E97" w:themeColor="accent1"/>
          <w:sz w:val="36"/>
          <w:szCs w:val="26"/>
        </w:rPr>
        <w:t>What’s the purpose of this</w:t>
      </w:r>
      <w:r w:rsidR="004723FC">
        <w:rPr>
          <w:color w:val="E73E97" w:themeColor="accent1"/>
          <w:sz w:val="36"/>
          <w:szCs w:val="26"/>
        </w:rPr>
        <w:t xml:space="preserve"> template</w:t>
      </w:r>
      <w:r w:rsidRPr="00DA3403">
        <w:rPr>
          <w:color w:val="E73E97" w:themeColor="accent1"/>
          <w:sz w:val="36"/>
          <w:szCs w:val="26"/>
        </w:rPr>
        <w:t>?</w:t>
      </w:r>
    </w:p>
    <w:p w14:paraId="7057BB45" w14:textId="6BEB6277" w:rsidR="00EB1284" w:rsidRPr="00B44083" w:rsidRDefault="00EB1284" w:rsidP="00EB1284">
      <w:pPr>
        <w:pStyle w:val="HWNormalText"/>
        <w:rPr>
          <w:sz w:val="22"/>
          <w:szCs w:val="18"/>
        </w:rPr>
      </w:pPr>
      <w:r w:rsidRPr="00B44083">
        <w:rPr>
          <w:sz w:val="22"/>
          <w:szCs w:val="18"/>
        </w:rPr>
        <w:t>Th</w:t>
      </w:r>
      <w:r>
        <w:rPr>
          <w:sz w:val="22"/>
          <w:szCs w:val="18"/>
        </w:rPr>
        <w:t xml:space="preserve">is </w:t>
      </w:r>
      <w:r w:rsidR="00DA081D">
        <w:rPr>
          <w:sz w:val="22"/>
          <w:szCs w:val="18"/>
        </w:rPr>
        <w:t>template</w:t>
      </w:r>
      <w:r w:rsidRPr="00B44083">
        <w:rPr>
          <w:sz w:val="22"/>
          <w:szCs w:val="18"/>
        </w:rPr>
        <w:t xml:space="preserve"> ha</w:t>
      </w:r>
      <w:r w:rsidR="00DA081D">
        <w:rPr>
          <w:sz w:val="22"/>
          <w:szCs w:val="18"/>
        </w:rPr>
        <w:t>s</w:t>
      </w:r>
      <w:r w:rsidRPr="00B44083">
        <w:rPr>
          <w:sz w:val="22"/>
          <w:szCs w:val="18"/>
        </w:rPr>
        <w:t xml:space="preserve"> been produced to support Healthwatch </w:t>
      </w:r>
      <w:r w:rsidR="00EA621C">
        <w:rPr>
          <w:sz w:val="22"/>
          <w:szCs w:val="18"/>
        </w:rPr>
        <w:t>publish</w:t>
      </w:r>
      <w:r w:rsidR="000C1E4B">
        <w:rPr>
          <w:sz w:val="22"/>
          <w:szCs w:val="18"/>
        </w:rPr>
        <w:t xml:space="preserve"> effective Enter and View reports </w:t>
      </w:r>
      <w:r w:rsidR="00C33DDD">
        <w:rPr>
          <w:sz w:val="22"/>
          <w:szCs w:val="18"/>
        </w:rPr>
        <w:t>following visits to</w:t>
      </w:r>
      <w:r w:rsidR="00EA621C">
        <w:rPr>
          <w:sz w:val="22"/>
          <w:szCs w:val="18"/>
        </w:rPr>
        <w:t xml:space="preserve"> </w:t>
      </w:r>
      <w:r w:rsidRPr="00DA081D">
        <w:rPr>
          <w:b/>
          <w:bCs/>
          <w:sz w:val="22"/>
          <w:szCs w:val="18"/>
        </w:rPr>
        <w:t>residential and nursing care homes</w:t>
      </w:r>
      <w:r w:rsidRPr="00B44083">
        <w:rPr>
          <w:sz w:val="22"/>
          <w:szCs w:val="18"/>
        </w:rPr>
        <w:t>.</w:t>
      </w:r>
    </w:p>
    <w:p w14:paraId="16765E0A" w14:textId="0DA3B08F" w:rsidR="008B7413" w:rsidRDefault="00EB1284" w:rsidP="008B7413">
      <w:pPr>
        <w:pStyle w:val="HWNormalText"/>
        <w:rPr>
          <w:sz w:val="22"/>
          <w:szCs w:val="18"/>
        </w:rPr>
      </w:pPr>
      <w:r w:rsidRPr="00B44083">
        <w:rPr>
          <w:sz w:val="22"/>
          <w:szCs w:val="18"/>
        </w:rPr>
        <w:t xml:space="preserve">Developed by Healthwatch Milton Keynes, with input from other Healthwatch, </w:t>
      </w:r>
      <w:r w:rsidR="00C33DDD">
        <w:rPr>
          <w:sz w:val="22"/>
          <w:szCs w:val="18"/>
        </w:rPr>
        <w:t>it is</w:t>
      </w:r>
      <w:r w:rsidRPr="00B44083">
        <w:rPr>
          <w:sz w:val="22"/>
          <w:szCs w:val="18"/>
        </w:rPr>
        <w:t xml:space="preserve"> based on considerable experience of Enter and View activity in these settings. </w:t>
      </w:r>
      <w:r w:rsidR="00E30E10">
        <w:rPr>
          <w:sz w:val="22"/>
          <w:szCs w:val="18"/>
        </w:rPr>
        <w:t xml:space="preserve">Used alongside the accompanying </w:t>
      </w:r>
      <w:r w:rsidR="009F6E2C">
        <w:rPr>
          <w:sz w:val="22"/>
          <w:szCs w:val="18"/>
        </w:rPr>
        <w:t>‘</w:t>
      </w:r>
      <w:r w:rsidR="009F6E2C" w:rsidRPr="009F6E2C">
        <w:rPr>
          <w:sz w:val="22"/>
          <w:szCs w:val="18"/>
        </w:rPr>
        <w:t>Conversation prompts</w:t>
      </w:r>
      <w:r w:rsidR="009F6E2C">
        <w:rPr>
          <w:sz w:val="22"/>
          <w:szCs w:val="18"/>
        </w:rPr>
        <w:t xml:space="preserve"> </w:t>
      </w:r>
      <w:r w:rsidR="009F6E2C" w:rsidRPr="009F6E2C">
        <w:rPr>
          <w:sz w:val="22"/>
          <w:szCs w:val="18"/>
        </w:rPr>
        <w:t>for Enter and View visits to residential and nursing care homes</w:t>
      </w:r>
      <w:r w:rsidR="009F6E2C">
        <w:rPr>
          <w:sz w:val="22"/>
          <w:szCs w:val="18"/>
        </w:rPr>
        <w:t>’</w:t>
      </w:r>
      <w:r w:rsidR="00EB0782">
        <w:rPr>
          <w:sz w:val="22"/>
          <w:szCs w:val="18"/>
        </w:rPr>
        <w:t xml:space="preserve">, the aim is to help </w:t>
      </w:r>
      <w:r w:rsidR="008734FA">
        <w:rPr>
          <w:sz w:val="22"/>
          <w:szCs w:val="18"/>
        </w:rPr>
        <w:t>you focus on key areas of importance for residents</w:t>
      </w:r>
      <w:r w:rsidR="004B411F">
        <w:rPr>
          <w:sz w:val="22"/>
          <w:szCs w:val="18"/>
        </w:rPr>
        <w:t>.</w:t>
      </w:r>
    </w:p>
    <w:p w14:paraId="28717463" w14:textId="0C7E0B10" w:rsidR="004B411F" w:rsidRDefault="005A6245" w:rsidP="005A6245">
      <w:pPr>
        <w:pStyle w:val="Heading2"/>
      </w:pPr>
      <w:r>
        <w:t>How do I use the template</w:t>
      </w:r>
      <w:r w:rsidRPr="005A6245">
        <w:t>?</w:t>
      </w:r>
    </w:p>
    <w:p w14:paraId="7BF7F07C" w14:textId="7F091B61" w:rsidR="00872D7F" w:rsidRDefault="00872D7F" w:rsidP="00872D7F">
      <w:pPr>
        <w:rPr>
          <w:color w:val="004C6B" w:themeColor="text1"/>
          <w:sz w:val="22"/>
          <w:szCs w:val="18"/>
        </w:rPr>
      </w:pPr>
      <w:r w:rsidRPr="00FC5E8E">
        <w:rPr>
          <w:b/>
          <w:bCs/>
          <w:color w:val="004C6B" w:themeColor="text1"/>
          <w:sz w:val="22"/>
          <w:szCs w:val="18"/>
        </w:rPr>
        <w:t>Section</w:t>
      </w:r>
      <w:r w:rsidR="008D70A8" w:rsidRPr="00FC5E8E">
        <w:rPr>
          <w:b/>
          <w:bCs/>
          <w:color w:val="004C6B" w:themeColor="text1"/>
          <w:sz w:val="22"/>
          <w:szCs w:val="18"/>
        </w:rPr>
        <w:t xml:space="preserve"> 1:</w:t>
      </w:r>
      <w:r w:rsidR="008D70A8">
        <w:rPr>
          <w:color w:val="004C6B" w:themeColor="text1"/>
          <w:sz w:val="22"/>
          <w:szCs w:val="18"/>
        </w:rPr>
        <w:t xml:space="preserve"> Contents. </w:t>
      </w:r>
      <w:r w:rsidR="00FC5E8E">
        <w:rPr>
          <w:color w:val="004C6B" w:themeColor="text1"/>
          <w:sz w:val="22"/>
          <w:szCs w:val="18"/>
        </w:rPr>
        <w:t>Check</w:t>
      </w:r>
      <w:r w:rsidR="008D70A8">
        <w:rPr>
          <w:color w:val="004C6B" w:themeColor="text1"/>
          <w:sz w:val="22"/>
          <w:szCs w:val="18"/>
        </w:rPr>
        <w:t xml:space="preserve"> this at</w:t>
      </w:r>
      <w:r w:rsidR="00140720">
        <w:rPr>
          <w:color w:val="004C6B" w:themeColor="text1"/>
          <w:sz w:val="22"/>
          <w:szCs w:val="18"/>
        </w:rPr>
        <w:t xml:space="preserve"> the end of writing the report to ensure the section headings and </w:t>
      </w:r>
      <w:r w:rsidR="0010545B">
        <w:rPr>
          <w:color w:val="004C6B" w:themeColor="text1"/>
          <w:sz w:val="22"/>
          <w:szCs w:val="18"/>
        </w:rPr>
        <w:t>page numbers are correct.</w:t>
      </w:r>
      <w:r w:rsidR="00C45BE4">
        <w:rPr>
          <w:color w:val="004C6B" w:themeColor="text1"/>
          <w:sz w:val="22"/>
          <w:szCs w:val="18"/>
        </w:rPr>
        <w:t xml:space="preserve"> You will probably need to right-click on the contents table and select ‘Update field’ to </w:t>
      </w:r>
      <w:r w:rsidR="00637246">
        <w:rPr>
          <w:color w:val="004C6B" w:themeColor="text1"/>
          <w:sz w:val="22"/>
          <w:szCs w:val="18"/>
        </w:rPr>
        <w:t>see the option to update the entries and page numbers.</w:t>
      </w:r>
    </w:p>
    <w:p w14:paraId="7DC02DD1" w14:textId="06B2DE71" w:rsidR="0010545B" w:rsidRPr="0033427E" w:rsidRDefault="0010545B" w:rsidP="00872D7F">
      <w:pPr>
        <w:rPr>
          <w:color w:val="004C6B" w:themeColor="text1"/>
          <w:sz w:val="22"/>
          <w:szCs w:val="18"/>
        </w:rPr>
      </w:pPr>
      <w:r w:rsidRPr="00FC5E8E">
        <w:rPr>
          <w:b/>
          <w:bCs/>
          <w:color w:val="004C6B" w:themeColor="text1"/>
          <w:sz w:val="22"/>
          <w:szCs w:val="18"/>
        </w:rPr>
        <w:t xml:space="preserve">Sections 2 </w:t>
      </w:r>
      <w:r w:rsidR="00FC5E8E">
        <w:rPr>
          <w:b/>
          <w:bCs/>
          <w:color w:val="004C6B" w:themeColor="text1"/>
          <w:sz w:val="22"/>
          <w:szCs w:val="18"/>
        </w:rPr>
        <w:t>to 5</w:t>
      </w:r>
      <w:r>
        <w:rPr>
          <w:color w:val="004C6B" w:themeColor="text1"/>
          <w:sz w:val="22"/>
          <w:szCs w:val="18"/>
        </w:rPr>
        <w:t xml:space="preserve">: </w:t>
      </w:r>
      <w:r w:rsidR="00387A2F">
        <w:rPr>
          <w:color w:val="004C6B" w:themeColor="text1"/>
          <w:sz w:val="22"/>
          <w:szCs w:val="18"/>
        </w:rPr>
        <w:t xml:space="preserve">These contain standard text that you can use. </w:t>
      </w:r>
      <w:r w:rsidR="00B22ACA">
        <w:rPr>
          <w:color w:val="004C6B" w:themeColor="text1"/>
          <w:sz w:val="22"/>
          <w:szCs w:val="18"/>
        </w:rPr>
        <w:t>The t</w:t>
      </w:r>
      <w:r w:rsidR="00387A2F">
        <w:rPr>
          <w:color w:val="004C6B" w:themeColor="text1"/>
          <w:sz w:val="22"/>
          <w:szCs w:val="18"/>
        </w:rPr>
        <w:t>ext highlighted in yellow</w:t>
      </w:r>
      <w:r w:rsidR="005C0641">
        <w:rPr>
          <w:color w:val="004C6B" w:themeColor="text1"/>
          <w:sz w:val="22"/>
          <w:szCs w:val="18"/>
        </w:rPr>
        <w:t xml:space="preserve"> explains what you should write in its place.</w:t>
      </w:r>
      <w:r w:rsidR="0033427E">
        <w:rPr>
          <w:color w:val="004C6B" w:themeColor="text1"/>
          <w:sz w:val="22"/>
          <w:szCs w:val="18"/>
        </w:rPr>
        <w:br/>
      </w:r>
      <w:r w:rsidR="0033427E">
        <w:rPr>
          <w:b/>
          <w:bCs/>
          <w:color w:val="004C6B" w:themeColor="text1"/>
          <w:sz w:val="22"/>
          <w:szCs w:val="18"/>
        </w:rPr>
        <w:t xml:space="preserve">Section 2.3: ‘How we gathered the data’. </w:t>
      </w:r>
      <w:r w:rsidR="0033427E">
        <w:rPr>
          <w:color w:val="004C6B" w:themeColor="text1"/>
          <w:sz w:val="22"/>
          <w:szCs w:val="18"/>
        </w:rPr>
        <w:t xml:space="preserve">Some Healthwatch prefer to use </w:t>
      </w:r>
      <w:r w:rsidR="00822D21">
        <w:rPr>
          <w:color w:val="004C6B" w:themeColor="text1"/>
          <w:sz w:val="22"/>
          <w:szCs w:val="18"/>
        </w:rPr>
        <w:t>this</w:t>
      </w:r>
      <w:r w:rsidR="0033427E">
        <w:rPr>
          <w:color w:val="004C6B" w:themeColor="text1"/>
          <w:sz w:val="22"/>
          <w:szCs w:val="18"/>
        </w:rPr>
        <w:t xml:space="preserve"> alternative heading and text. ‘</w:t>
      </w:r>
      <w:r w:rsidR="0033427E">
        <w:rPr>
          <w:b/>
          <w:bCs/>
          <w:color w:val="004C6B" w:themeColor="text1"/>
          <w:sz w:val="22"/>
          <w:szCs w:val="18"/>
        </w:rPr>
        <w:t xml:space="preserve">Disclaimer. </w:t>
      </w:r>
      <w:r w:rsidR="0033427E" w:rsidRPr="0033427E">
        <w:rPr>
          <w:color w:val="004C6B" w:themeColor="text1"/>
          <w:sz w:val="22"/>
          <w:szCs w:val="18"/>
        </w:rPr>
        <w:t>Please note that this report relates to findings observed on the specific date set out above. Our report is not a representative portrayal of the experiences of all service users and staff, only an account of what was observed and contributed at the time.</w:t>
      </w:r>
      <w:r w:rsidR="00822D21">
        <w:rPr>
          <w:color w:val="004C6B" w:themeColor="text1"/>
          <w:sz w:val="22"/>
          <w:szCs w:val="18"/>
        </w:rPr>
        <w:t>’ You should decide which approach you prefer, balancing</w:t>
      </w:r>
      <w:r w:rsidR="00B22ACA">
        <w:rPr>
          <w:color w:val="004C6B" w:themeColor="text1"/>
          <w:sz w:val="22"/>
          <w:szCs w:val="18"/>
        </w:rPr>
        <w:t xml:space="preserve"> </w:t>
      </w:r>
      <w:r w:rsidR="00822D21">
        <w:rPr>
          <w:color w:val="004C6B" w:themeColor="text1"/>
          <w:sz w:val="22"/>
          <w:szCs w:val="18"/>
        </w:rPr>
        <w:t>being clear and confident of your findings with any feedback you might anticipate from the care home provider.</w:t>
      </w:r>
    </w:p>
    <w:p w14:paraId="735637D1" w14:textId="3B9E36FF" w:rsidR="00763F9F" w:rsidRDefault="00763F9F" w:rsidP="00872D7F">
      <w:pPr>
        <w:rPr>
          <w:color w:val="004C6B" w:themeColor="text1"/>
          <w:sz w:val="22"/>
          <w:szCs w:val="18"/>
        </w:rPr>
      </w:pPr>
      <w:r>
        <w:rPr>
          <w:b/>
          <w:bCs/>
          <w:color w:val="004C6B" w:themeColor="text1"/>
          <w:sz w:val="22"/>
          <w:szCs w:val="18"/>
        </w:rPr>
        <w:t xml:space="preserve">Section 6: </w:t>
      </w:r>
      <w:r w:rsidRPr="00763F9F">
        <w:rPr>
          <w:color w:val="004C6B" w:themeColor="text1"/>
          <w:sz w:val="22"/>
          <w:szCs w:val="18"/>
        </w:rPr>
        <w:t>Summary of findings</w:t>
      </w:r>
      <w:r>
        <w:rPr>
          <w:b/>
          <w:bCs/>
          <w:color w:val="004C6B" w:themeColor="text1"/>
          <w:sz w:val="22"/>
          <w:szCs w:val="18"/>
        </w:rPr>
        <w:t xml:space="preserve">. </w:t>
      </w:r>
      <w:r>
        <w:rPr>
          <w:color w:val="004C6B" w:themeColor="text1"/>
          <w:sz w:val="22"/>
          <w:szCs w:val="18"/>
        </w:rPr>
        <w:t>See below for</w:t>
      </w:r>
      <w:r w:rsidR="00CE52F1">
        <w:rPr>
          <w:color w:val="004C6B" w:themeColor="text1"/>
          <w:sz w:val="22"/>
          <w:szCs w:val="18"/>
        </w:rPr>
        <w:t xml:space="preserve"> guidance.</w:t>
      </w:r>
    </w:p>
    <w:p w14:paraId="29554909" w14:textId="04E02806" w:rsidR="00E84D1E" w:rsidRDefault="00CE52F1" w:rsidP="00B44B73">
      <w:pPr>
        <w:rPr>
          <w:color w:val="004C6B" w:themeColor="text1"/>
          <w:sz w:val="22"/>
          <w:szCs w:val="18"/>
        </w:rPr>
      </w:pPr>
      <w:r>
        <w:rPr>
          <w:b/>
          <w:bCs/>
          <w:color w:val="004C6B" w:themeColor="text1"/>
          <w:sz w:val="22"/>
          <w:szCs w:val="18"/>
        </w:rPr>
        <w:t>Sections 7&amp;8:</w:t>
      </w:r>
      <w:r w:rsidR="009E6FCE">
        <w:rPr>
          <w:b/>
          <w:bCs/>
          <w:color w:val="004C6B" w:themeColor="text1"/>
          <w:sz w:val="22"/>
          <w:szCs w:val="18"/>
        </w:rPr>
        <w:t xml:space="preserve"> </w:t>
      </w:r>
      <w:r w:rsidR="004C623E">
        <w:rPr>
          <w:color w:val="004C6B" w:themeColor="text1"/>
          <w:sz w:val="22"/>
          <w:szCs w:val="18"/>
        </w:rPr>
        <w:t>Text highlighted in yellow explains what you should write in its place.</w:t>
      </w:r>
    </w:p>
    <w:p w14:paraId="60C222DC" w14:textId="0E2A4F1E" w:rsidR="00E84D1E" w:rsidRDefault="00E84D1E" w:rsidP="00E84D1E">
      <w:pPr>
        <w:pStyle w:val="Heading2"/>
      </w:pPr>
      <w:r w:rsidRPr="00216295">
        <w:t xml:space="preserve">Summary of </w:t>
      </w:r>
      <w:bookmarkStart w:id="3" w:name="_Hlk198735235"/>
      <w:r w:rsidRPr="00216295">
        <w:t>findings section</w:t>
      </w:r>
      <w:bookmarkEnd w:id="3"/>
      <w:r w:rsidRPr="00216295">
        <w:t>: general guidance</w:t>
      </w:r>
    </w:p>
    <w:p w14:paraId="2389B033" w14:textId="1FAEFDA3" w:rsidR="00154629" w:rsidRDefault="00154629" w:rsidP="00154629">
      <w:pPr>
        <w:pStyle w:val="HWHeading1Subtitle"/>
        <w:rPr>
          <w:b w:val="0"/>
          <w:bCs/>
          <w:sz w:val="22"/>
          <w:szCs w:val="22"/>
        </w:rPr>
      </w:pPr>
      <w:r>
        <w:rPr>
          <w:b w:val="0"/>
          <w:bCs/>
          <w:sz w:val="22"/>
          <w:szCs w:val="22"/>
        </w:rPr>
        <w:t>The</w:t>
      </w:r>
      <w:r w:rsidR="00F32540">
        <w:rPr>
          <w:b w:val="0"/>
          <w:bCs/>
          <w:sz w:val="22"/>
          <w:szCs w:val="22"/>
        </w:rPr>
        <w:t xml:space="preserve">re is guidance throughout this section of the template to </w:t>
      </w:r>
      <w:r w:rsidR="00B041B2">
        <w:rPr>
          <w:b w:val="0"/>
          <w:bCs/>
          <w:sz w:val="22"/>
          <w:szCs w:val="22"/>
        </w:rPr>
        <w:t>suggest some of the areas you might focus on under each of the key headings</w:t>
      </w:r>
      <w:r w:rsidR="002531F5">
        <w:rPr>
          <w:b w:val="0"/>
          <w:bCs/>
          <w:sz w:val="22"/>
          <w:szCs w:val="22"/>
        </w:rPr>
        <w:t xml:space="preserve">. The suggestions </w:t>
      </w:r>
      <w:r w:rsidR="007F55D3">
        <w:rPr>
          <w:b w:val="0"/>
          <w:bCs/>
          <w:sz w:val="22"/>
          <w:szCs w:val="22"/>
        </w:rPr>
        <w:t>align</w:t>
      </w:r>
      <w:r w:rsidR="002531F5">
        <w:rPr>
          <w:b w:val="0"/>
          <w:bCs/>
          <w:sz w:val="22"/>
          <w:szCs w:val="22"/>
        </w:rPr>
        <w:t xml:space="preserve"> with the accompanying </w:t>
      </w:r>
      <w:r w:rsidR="0089329F">
        <w:rPr>
          <w:b w:val="0"/>
          <w:bCs/>
          <w:sz w:val="22"/>
          <w:szCs w:val="22"/>
        </w:rPr>
        <w:t>c</w:t>
      </w:r>
      <w:r w:rsidR="002531F5">
        <w:rPr>
          <w:b w:val="0"/>
          <w:bCs/>
          <w:sz w:val="22"/>
          <w:szCs w:val="22"/>
        </w:rPr>
        <w:t>onversation guide</w:t>
      </w:r>
      <w:r w:rsidR="0089329F">
        <w:rPr>
          <w:b w:val="0"/>
          <w:bCs/>
          <w:sz w:val="22"/>
          <w:szCs w:val="22"/>
        </w:rPr>
        <w:t xml:space="preserve"> for visits. But remember, that isn’t meant to be used </w:t>
      </w:r>
      <w:r w:rsidR="00DA782E">
        <w:rPr>
          <w:b w:val="0"/>
          <w:bCs/>
          <w:sz w:val="22"/>
          <w:szCs w:val="22"/>
        </w:rPr>
        <w:t xml:space="preserve">rigidly </w:t>
      </w:r>
      <w:r w:rsidR="0089329F">
        <w:rPr>
          <w:b w:val="0"/>
          <w:bCs/>
          <w:sz w:val="22"/>
          <w:szCs w:val="22"/>
        </w:rPr>
        <w:t>as a checklist,</w:t>
      </w:r>
      <w:r w:rsidR="00DA782E">
        <w:rPr>
          <w:b w:val="0"/>
          <w:bCs/>
          <w:sz w:val="22"/>
          <w:szCs w:val="22"/>
        </w:rPr>
        <w:t xml:space="preserve"> so Authorised Representatives should have focused on </w:t>
      </w:r>
      <w:r w:rsidR="00195EC4">
        <w:rPr>
          <w:b w:val="0"/>
          <w:bCs/>
          <w:sz w:val="22"/>
          <w:szCs w:val="22"/>
        </w:rPr>
        <w:t>what they gathered from conversations and their own observations.</w:t>
      </w:r>
      <w:r w:rsidR="00943098">
        <w:rPr>
          <w:b w:val="0"/>
          <w:bCs/>
          <w:sz w:val="22"/>
          <w:szCs w:val="22"/>
        </w:rPr>
        <w:t xml:space="preserve"> </w:t>
      </w:r>
      <w:r w:rsidR="00420E5F">
        <w:rPr>
          <w:b w:val="0"/>
          <w:bCs/>
          <w:sz w:val="22"/>
          <w:szCs w:val="22"/>
        </w:rPr>
        <w:t>You should delete a</w:t>
      </w:r>
      <w:r w:rsidR="00943098">
        <w:rPr>
          <w:b w:val="0"/>
          <w:bCs/>
          <w:sz w:val="22"/>
          <w:szCs w:val="22"/>
        </w:rPr>
        <w:t>ll the guidance text in th</w:t>
      </w:r>
      <w:r w:rsidR="00C42873">
        <w:rPr>
          <w:b w:val="0"/>
          <w:bCs/>
          <w:sz w:val="22"/>
          <w:szCs w:val="22"/>
        </w:rPr>
        <w:t xml:space="preserve">e </w:t>
      </w:r>
      <w:r w:rsidR="006D2AC4">
        <w:rPr>
          <w:b w:val="0"/>
          <w:bCs/>
          <w:sz w:val="22"/>
          <w:szCs w:val="22"/>
        </w:rPr>
        <w:t>‘</w:t>
      </w:r>
      <w:r w:rsidR="00C42873">
        <w:rPr>
          <w:b w:val="0"/>
          <w:bCs/>
          <w:sz w:val="22"/>
          <w:szCs w:val="22"/>
        </w:rPr>
        <w:t>Summary of findings</w:t>
      </w:r>
      <w:r w:rsidR="006D2AC4">
        <w:rPr>
          <w:b w:val="0"/>
          <w:bCs/>
          <w:sz w:val="22"/>
          <w:szCs w:val="22"/>
        </w:rPr>
        <w:t>’</w:t>
      </w:r>
      <w:r w:rsidR="00C42873">
        <w:rPr>
          <w:b w:val="0"/>
          <w:bCs/>
          <w:sz w:val="22"/>
          <w:szCs w:val="22"/>
        </w:rPr>
        <w:t xml:space="preserve"> section of this template</w:t>
      </w:r>
      <w:r w:rsidR="006D2AC4">
        <w:rPr>
          <w:b w:val="0"/>
          <w:bCs/>
          <w:sz w:val="22"/>
          <w:szCs w:val="22"/>
        </w:rPr>
        <w:t>.</w:t>
      </w:r>
    </w:p>
    <w:p w14:paraId="11971E78" w14:textId="689B293B" w:rsidR="00E84D1E" w:rsidRPr="00231F58" w:rsidRDefault="00E84D1E" w:rsidP="00E84D1E">
      <w:pPr>
        <w:pStyle w:val="HWHeading1Subtitle"/>
        <w:numPr>
          <w:ilvl w:val="0"/>
          <w:numId w:val="26"/>
        </w:numPr>
        <w:rPr>
          <w:b w:val="0"/>
          <w:bCs/>
          <w:sz w:val="22"/>
          <w:szCs w:val="22"/>
        </w:rPr>
      </w:pPr>
      <w:r w:rsidRPr="00231F58">
        <w:rPr>
          <w:b w:val="0"/>
          <w:bCs/>
          <w:sz w:val="22"/>
          <w:szCs w:val="22"/>
        </w:rPr>
        <w:t xml:space="preserve">Each </w:t>
      </w:r>
      <w:r w:rsidR="003F3751" w:rsidRPr="00231F58">
        <w:rPr>
          <w:b w:val="0"/>
          <w:bCs/>
          <w:sz w:val="22"/>
          <w:szCs w:val="22"/>
        </w:rPr>
        <w:t>sub-</w:t>
      </w:r>
      <w:r w:rsidRPr="00230A32">
        <w:rPr>
          <w:b w:val="0"/>
          <w:bCs/>
          <w:sz w:val="22"/>
          <w:szCs w:val="22"/>
        </w:rPr>
        <w:t xml:space="preserve">section </w:t>
      </w:r>
      <w:r w:rsidR="003F3751" w:rsidRPr="00230A32">
        <w:rPr>
          <w:b w:val="0"/>
          <w:bCs/>
          <w:sz w:val="22"/>
          <w:szCs w:val="22"/>
        </w:rPr>
        <w:t>(6.1-6.6)</w:t>
      </w:r>
      <w:r w:rsidR="003F3751" w:rsidRPr="00231F58">
        <w:rPr>
          <w:b w:val="0"/>
          <w:bCs/>
          <w:sz w:val="22"/>
          <w:szCs w:val="22"/>
        </w:rPr>
        <w:t xml:space="preserve"> </w:t>
      </w:r>
      <w:r w:rsidRPr="00231F58">
        <w:rPr>
          <w:b w:val="0"/>
          <w:bCs/>
          <w:sz w:val="22"/>
          <w:szCs w:val="22"/>
        </w:rPr>
        <w:t>should be succinct and based on evidence</w:t>
      </w:r>
      <w:r w:rsidR="00FF0C36" w:rsidRPr="00231F58">
        <w:rPr>
          <w:b w:val="0"/>
          <w:bCs/>
          <w:sz w:val="22"/>
          <w:szCs w:val="22"/>
        </w:rPr>
        <w:t xml:space="preserve">. Each should rarely be </w:t>
      </w:r>
      <w:r w:rsidRPr="00231F58">
        <w:rPr>
          <w:b w:val="0"/>
          <w:bCs/>
          <w:sz w:val="22"/>
          <w:szCs w:val="22"/>
        </w:rPr>
        <w:t>more than a page long</w:t>
      </w:r>
      <w:r w:rsidR="00FF0C36" w:rsidRPr="00231F58">
        <w:rPr>
          <w:b w:val="0"/>
          <w:bCs/>
          <w:sz w:val="22"/>
          <w:szCs w:val="22"/>
        </w:rPr>
        <w:t>.</w:t>
      </w:r>
    </w:p>
    <w:p w14:paraId="6D789AD6" w14:textId="4B69CAA1" w:rsidR="00E84D1E" w:rsidRPr="00231F58" w:rsidRDefault="00E84D1E" w:rsidP="00E84D1E">
      <w:pPr>
        <w:pStyle w:val="HWHeading1Subtitle"/>
        <w:numPr>
          <w:ilvl w:val="0"/>
          <w:numId w:val="26"/>
        </w:numPr>
        <w:rPr>
          <w:b w:val="0"/>
          <w:bCs/>
          <w:sz w:val="22"/>
          <w:szCs w:val="22"/>
        </w:rPr>
      </w:pPr>
      <w:r w:rsidRPr="00231F58">
        <w:rPr>
          <w:b w:val="0"/>
          <w:bCs/>
          <w:sz w:val="22"/>
          <w:szCs w:val="22"/>
        </w:rPr>
        <w:t>The findings reported should be your team’s overall conclusions from considering what you (i) heard from residents and their families/friends</w:t>
      </w:r>
      <w:r w:rsidR="00DE331D">
        <w:rPr>
          <w:b w:val="0"/>
          <w:bCs/>
          <w:sz w:val="22"/>
          <w:szCs w:val="22"/>
        </w:rPr>
        <w:t>,</w:t>
      </w:r>
      <w:r w:rsidRPr="00231F58">
        <w:rPr>
          <w:b w:val="0"/>
          <w:bCs/>
          <w:sz w:val="22"/>
          <w:szCs w:val="22"/>
        </w:rPr>
        <w:t xml:space="preserve"> (ii) observed yourselves</w:t>
      </w:r>
      <w:r w:rsidR="00DE331D">
        <w:rPr>
          <w:b w:val="0"/>
          <w:bCs/>
          <w:sz w:val="22"/>
          <w:szCs w:val="22"/>
        </w:rPr>
        <w:t>,</w:t>
      </w:r>
      <w:r w:rsidRPr="00231F58">
        <w:rPr>
          <w:b w:val="0"/>
          <w:bCs/>
          <w:sz w:val="22"/>
          <w:szCs w:val="22"/>
        </w:rPr>
        <w:t xml:space="preserve"> (iii) took </w:t>
      </w:r>
      <w:r w:rsidRPr="00231F58">
        <w:rPr>
          <w:b w:val="0"/>
          <w:bCs/>
          <w:sz w:val="22"/>
          <w:szCs w:val="22"/>
        </w:rPr>
        <w:lastRenderedPageBreak/>
        <w:t>from your conversations with staff where that felt in line with (i) and (ii).</w:t>
      </w:r>
      <w:r w:rsidRPr="00231F58">
        <w:rPr>
          <w:b w:val="0"/>
          <w:bCs/>
          <w:sz w:val="22"/>
          <w:szCs w:val="22"/>
        </w:rPr>
        <w:br/>
      </w:r>
      <w:r w:rsidRPr="00231F58">
        <w:rPr>
          <w:b w:val="0"/>
          <w:bCs/>
          <w:sz w:val="22"/>
          <w:szCs w:val="22"/>
        </w:rPr>
        <w:br/>
      </w:r>
      <w:r w:rsidR="00C62419" w:rsidRPr="00231F58">
        <w:rPr>
          <w:b w:val="0"/>
          <w:bCs/>
          <w:sz w:val="22"/>
          <w:szCs w:val="22"/>
        </w:rPr>
        <w:t>W</w:t>
      </w:r>
      <w:r w:rsidRPr="00231F58">
        <w:rPr>
          <w:b w:val="0"/>
          <w:bCs/>
          <w:sz w:val="22"/>
          <w:szCs w:val="22"/>
        </w:rPr>
        <w:t>hen it’s useful</w:t>
      </w:r>
      <w:r w:rsidR="000253C3">
        <w:rPr>
          <w:b w:val="0"/>
          <w:bCs/>
          <w:sz w:val="22"/>
          <w:szCs w:val="22"/>
        </w:rPr>
        <w:t>,</w:t>
      </w:r>
      <w:r w:rsidRPr="00231F58">
        <w:rPr>
          <w:b w:val="0"/>
          <w:bCs/>
          <w:sz w:val="22"/>
          <w:szCs w:val="22"/>
        </w:rPr>
        <w:t xml:space="preserve"> you should mention why you reached a conclusion</w:t>
      </w:r>
      <w:r w:rsidR="00D22355">
        <w:rPr>
          <w:b w:val="0"/>
          <w:bCs/>
          <w:sz w:val="22"/>
          <w:szCs w:val="22"/>
        </w:rPr>
        <w:t>. B</w:t>
      </w:r>
      <w:r w:rsidR="002761D2" w:rsidRPr="00231F58">
        <w:rPr>
          <w:b w:val="0"/>
          <w:bCs/>
          <w:sz w:val="22"/>
          <w:szCs w:val="22"/>
        </w:rPr>
        <w:t xml:space="preserve">ut </w:t>
      </w:r>
      <w:r w:rsidRPr="00231F58">
        <w:rPr>
          <w:b w:val="0"/>
          <w:bCs/>
          <w:sz w:val="22"/>
          <w:szCs w:val="22"/>
        </w:rPr>
        <w:t>you should avoid separately describing</w:t>
      </w:r>
      <w:r w:rsidR="00285EFD" w:rsidRPr="00231F58">
        <w:rPr>
          <w:b w:val="0"/>
          <w:bCs/>
          <w:sz w:val="22"/>
          <w:szCs w:val="22"/>
        </w:rPr>
        <w:t xml:space="preserve"> repeatedly</w:t>
      </w:r>
      <w:r w:rsidRPr="00231F58">
        <w:rPr>
          <w:b w:val="0"/>
          <w:bCs/>
          <w:sz w:val="22"/>
          <w:szCs w:val="22"/>
        </w:rPr>
        <w:t xml:space="preserve"> </w:t>
      </w:r>
      <w:r w:rsidR="00285EFD" w:rsidRPr="00231F58">
        <w:rPr>
          <w:b w:val="0"/>
          <w:bCs/>
          <w:sz w:val="22"/>
          <w:szCs w:val="22"/>
        </w:rPr>
        <w:t>in turn</w:t>
      </w:r>
      <w:r w:rsidR="00D25E65" w:rsidRPr="00231F58">
        <w:rPr>
          <w:b w:val="0"/>
          <w:bCs/>
          <w:sz w:val="22"/>
          <w:szCs w:val="22"/>
        </w:rPr>
        <w:t xml:space="preserve"> for every topic</w:t>
      </w:r>
      <w:r w:rsidR="00285EFD" w:rsidRPr="00231F58">
        <w:rPr>
          <w:b w:val="0"/>
          <w:bCs/>
          <w:sz w:val="22"/>
          <w:szCs w:val="22"/>
        </w:rPr>
        <w:t xml:space="preserve"> </w:t>
      </w:r>
      <w:r w:rsidRPr="00231F58">
        <w:rPr>
          <w:b w:val="0"/>
          <w:bCs/>
          <w:sz w:val="22"/>
          <w:szCs w:val="22"/>
        </w:rPr>
        <w:t>the detail of what you were told</w:t>
      </w:r>
      <w:r w:rsidR="000E4291">
        <w:rPr>
          <w:b w:val="0"/>
          <w:bCs/>
          <w:sz w:val="22"/>
          <w:szCs w:val="22"/>
        </w:rPr>
        <w:t xml:space="preserve"> by residents, what you were told by relatives, what you were told by staff,</w:t>
      </w:r>
      <w:r w:rsidRPr="00231F58">
        <w:rPr>
          <w:b w:val="0"/>
          <w:bCs/>
          <w:sz w:val="22"/>
          <w:szCs w:val="22"/>
        </w:rPr>
        <w:t xml:space="preserve"> </w:t>
      </w:r>
      <w:r w:rsidR="00285EFD" w:rsidRPr="00231F58">
        <w:rPr>
          <w:b w:val="0"/>
          <w:bCs/>
          <w:sz w:val="22"/>
          <w:szCs w:val="22"/>
        </w:rPr>
        <w:t>followed by what you</w:t>
      </w:r>
      <w:r w:rsidRPr="00231F58">
        <w:rPr>
          <w:b w:val="0"/>
          <w:bCs/>
          <w:sz w:val="22"/>
          <w:szCs w:val="22"/>
        </w:rPr>
        <w:t xml:space="preserve"> observed</w:t>
      </w:r>
      <w:r w:rsidR="00285EFD" w:rsidRPr="00231F58">
        <w:rPr>
          <w:b w:val="0"/>
          <w:bCs/>
          <w:sz w:val="22"/>
          <w:szCs w:val="22"/>
        </w:rPr>
        <w:t>.</w:t>
      </w:r>
      <w:r w:rsidRPr="00231F58">
        <w:rPr>
          <w:b w:val="0"/>
          <w:bCs/>
          <w:sz w:val="22"/>
          <w:szCs w:val="22"/>
        </w:rPr>
        <w:br/>
      </w:r>
      <w:r w:rsidRPr="00231F58">
        <w:rPr>
          <w:b w:val="0"/>
          <w:bCs/>
          <w:sz w:val="22"/>
          <w:szCs w:val="22"/>
        </w:rPr>
        <w:br/>
        <w:t>For example, you might write:</w:t>
      </w:r>
      <w:r w:rsidRPr="00231F58">
        <w:rPr>
          <w:b w:val="0"/>
          <w:bCs/>
          <w:sz w:val="22"/>
          <w:szCs w:val="22"/>
        </w:rPr>
        <w:br/>
        <w:t>‘The menu is displayed outside the dining room and is given to each resident in their room. Most residents in the dining room did not require assistance but for the few that did, we saw care staff by their sides helping where needed.’</w:t>
      </w:r>
      <w:r w:rsidRPr="00231F58">
        <w:rPr>
          <w:b w:val="0"/>
          <w:bCs/>
          <w:sz w:val="22"/>
          <w:szCs w:val="22"/>
        </w:rPr>
        <w:br/>
      </w:r>
    </w:p>
    <w:p w14:paraId="46D8FB41" w14:textId="32C88762" w:rsidR="00E84D1E" w:rsidRPr="00231F58" w:rsidRDefault="00E84D1E" w:rsidP="00E84D1E">
      <w:pPr>
        <w:pStyle w:val="HWNormalText"/>
        <w:numPr>
          <w:ilvl w:val="0"/>
          <w:numId w:val="26"/>
        </w:numPr>
        <w:rPr>
          <w:sz w:val="22"/>
          <w:szCs w:val="22"/>
        </w:rPr>
      </w:pPr>
      <w:r w:rsidRPr="00231F58">
        <w:rPr>
          <w:sz w:val="22"/>
          <w:szCs w:val="22"/>
        </w:rPr>
        <w:t xml:space="preserve">Photos can be </w:t>
      </w:r>
      <w:r w:rsidR="007D1AD0">
        <w:rPr>
          <w:sz w:val="22"/>
          <w:szCs w:val="22"/>
        </w:rPr>
        <w:t>helpful</w:t>
      </w:r>
      <w:r w:rsidRPr="00231F58">
        <w:rPr>
          <w:sz w:val="22"/>
          <w:szCs w:val="22"/>
        </w:rPr>
        <w:t xml:space="preserve"> to illustrate</w:t>
      </w:r>
      <w:r w:rsidR="00034E07" w:rsidRPr="00231F58">
        <w:rPr>
          <w:sz w:val="22"/>
          <w:szCs w:val="22"/>
        </w:rPr>
        <w:t xml:space="preserve"> things such as</w:t>
      </w:r>
      <w:r w:rsidRPr="00231F58">
        <w:rPr>
          <w:sz w:val="22"/>
          <w:szCs w:val="22"/>
        </w:rPr>
        <w:t xml:space="preserve"> the </w:t>
      </w:r>
      <w:r w:rsidR="00034E07" w:rsidRPr="00231F58">
        <w:rPr>
          <w:sz w:val="22"/>
          <w:szCs w:val="22"/>
        </w:rPr>
        <w:t xml:space="preserve">building </w:t>
      </w:r>
      <w:r w:rsidRPr="00231F58">
        <w:rPr>
          <w:sz w:val="22"/>
          <w:szCs w:val="22"/>
        </w:rPr>
        <w:t>layout</w:t>
      </w:r>
      <w:r w:rsidR="00034E07" w:rsidRPr="00231F58">
        <w:rPr>
          <w:sz w:val="22"/>
          <w:szCs w:val="22"/>
        </w:rPr>
        <w:t xml:space="preserve">, </w:t>
      </w:r>
      <w:r w:rsidRPr="00231F58">
        <w:rPr>
          <w:sz w:val="22"/>
          <w:szCs w:val="22"/>
        </w:rPr>
        <w:t>accessibility</w:t>
      </w:r>
      <w:r w:rsidR="00034E07" w:rsidRPr="00231F58">
        <w:rPr>
          <w:sz w:val="22"/>
          <w:szCs w:val="22"/>
        </w:rPr>
        <w:t xml:space="preserve">, </w:t>
      </w:r>
      <w:r w:rsidR="0095060E" w:rsidRPr="00231F58">
        <w:rPr>
          <w:sz w:val="22"/>
          <w:szCs w:val="22"/>
        </w:rPr>
        <w:t xml:space="preserve">information about </w:t>
      </w:r>
      <w:r w:rsidRPr="00231F58">
        <w:rPr>
          <w:sz w:val="22"/>
          <w:szCs w:val="22"/>
        </w:rPr>
        <w:t>resident</w:t>
      </w:r>
      <w:r w:rsidR="0095060E" w:rsidRPr="00231F58">
        <w:rPr>
          <w:sz w:val="22"/>
          <w:szCs w:val="22"/>
        </w:rPr>
        <w:t>s’</w:t>
      </w:r>
      <w:r w:rsidRPr="00231F58">
        <w:rPr>
          <w:sz w:val="22"/>
          <w:szCs w:val="22"/>
        </w:rPr>
        <w:t xml:space="preserve"> meetings</w:t>
      </w:r>
      <w:r w:rsidR="0095060E" w:rsidRPr="00231F58">
        <w:rPr>
          <w:sz w:val="22"/>
          <w:szCs w:val="22"/>
        </w:rPr>
        <w:t xml:space="preserve">, </w:t>
      </w:r>
      <w:r w:rsidRPr="00231F58">
        <w:rPr>
          <w:sz w:val="22"/>
          <w:szCs w:val="22"/>
        </w:rPr>
        <w:t>menu</w:t>
      </w:r>
      <w:r w:rsidR="0095060E" w:rsidRPr="00231F58">
        <w:rPr>
          <w:sz w:val="22"/>
          <w:szCs w:val="22"/>
        </w:rPr>
        <w:t xml:space="preserve">s, </w:t>
      </w:r>
      <w:r w:rsidR="001966F7">
        <w:rPr>
          <w:sz w:val="22"/>
          <w:szCs w:val="22"/>
        </w:rPr>
        <w:t xml:space="preserve">and </w:t>
      </w:r>
      <w:r w:rsidRPr="00231F58">
        <w:rPr>
          <w:sz w:val="22"/>
          <w:szCs w:val="22"/>
        </w:rPr>
        <w:t>personalisation</w:t>
      </w:r>
      <w:r w:rsidR="0095060E" w:rsidRPr="00231F58">
        <w:rPr>
          <w:sz w:val="22"/>
          <w:szCs w:val="22"/>
        </w:rPr>
        <w:t>. B</w:t>
      </w:r>
      <w:r w:rsidRPr="00231F58">
        <w:rPr>
          <w:sz w:val="22"/>
          <w:szCs w:val="22"/>
        </w:rPr>
        <w:t xml:space="preserve">ut </w:t>
      </w:r>
      <w:r w:rsidR="0095060E" w:rsidRPr="00231F58">
        <w:rPr>
          <w:sz w:val="22"/>
          <w:szCs w:val="22"/>
        </w:rPr>
        <w:t>remember your report</w:t>
      </w:r>
      <w:r w:rsidRPr="00231F58">
        <w:rPr>
          <w:sz w:val="22"/>
          <w:szCs w:val="22"/>
        </w:rPr>
        <w:t xml:space="preserve"> isn’t a sales brochure.</w:t>
      </w:r>
      <w:r w:rsidR="00A03A7A" w:rsidRPr="00231F58">
        <w:rPr>
          <w:sz w:val="22"/>
          <w:szCs w:val="22"/>
        </w:rPr>
        <w:t xml:space="preserve"> Remember to right-click on </w:t>
      </w:r>
      <w:r w:rsidR="00EA2FF4">
        <w:rPr>
          <w:sz w:val="22"/>
          <w:szCs w:val="22"/>
        </w:rPr>
        <w:t xml:space="preserve">the </w:t>
      </w:r>
      <w:r w:rsidR="00A03A7A" w:rsidRPr="00231F58">
        <w:rPr>
          <w:sz w:val="22"/>
          <w:szCs w:val="22"/>
        </w:rPr>
        <w:t>photos that you include and select ‘View Alt text</w:t>
      </w:r>
      <w:r w:rsidR="005C15B0" w:rsidRPr="00231F58">
        <w:rPr>
          <w:sz w:val="22"/>
          <w:szCs w:val="22"/>
        </w:rPr>
        <w:t xml:space="preserve">’ to add a description </w:t>
      </w:r>
      <w:r w:rsidR="00640DEB" w:rsidRPr="00231F58">
        <w:rPr>
          <w:sz w:val="22"/>
          <w:szCs w:val="22"/>
        </w:rPr>
        <w:t xml:space="preserve">of the </w:t>
      </w:r>
      <w:r w:rsidR="00EA2FF4">
        <w:rPr>
          <w:sz w:val="22"/>
          <w:szCs w:val="22"/>
        </w:rPr>
        <w:t>image</w:t>
      </w:r>
      <w:r w:rsidR="00640DEB" w:rsidRPr="00231F58">
        <w:rPr>
          <w:sz w:val="22"/>
          <w:szCs w:val="22"/>
        </w:rPr>
        <w:t xml:space="preserve"> for anyone who will be using a screen reader.</w:t>
      </w:r>
      <w:r w:rsidR="0095060E" w:rsidRPr="00231F58">
        <w:rPr>
          <w:sz w:val="22"/>
          <w:szCs w:val="22"/>
        </w:rPr>
        <w:br/>
      </w:r>
      <w:r w:rsidR="0095060E" w:rsidRPr="00231F58">
        <w:rPr>
          <w:sz w:val="22"/>
          <w:szCs w:val="22"/>
        </w:rPr>
        <w:br/>
      </w:r>
      <w:r w:rsidRPr="00231F58">
        <w:rPr>
          <w:sz w:val="22"/>
          <w:szCs w:val="22"/>
        </w:rPr>
        <w:t>If photos identify people, remember to get a photo consent form signed by the</w:t>
      </w:r>
      <w:r w:rsidR="0095060E" w:rsidRPr="00231F58">
        <w:rPr>
          <w:sz w:val="22"/>
          <w:szCs w:val="22"/>
        </w:rPr>
        <w:t>m.</w:t>
      </w:r>
    </w:p>
    <w:p w14:paraId="0D2BBBAB" w14:textId="3DC0552D" w:rsidR="00E84D1E" w:rsidRPr="00231F58" w:rsidRDefault="00E84D1E" w:rsidP="00E84D1E">
      <w:pPr>
        <w:pStyle w:val="HWNormalText"/>
        <w:numPr>
          <w:ilvl w:val="0"/>
          <w:numId w:val="26"/>
        </w:numPr>
        <w:rPr>
          <w:sz w:val="22"/>
          <w:szCs w:val="22"/>
        </w:rPr>
      </w:pPr>
      <w:r w:rsidRPr="00231F58">
        <w:rPr>
          <w:sz w:val="22"/>
          <w:szCs w:val="22"/>
        </w:rPr>
        <w:t>Using gender</w:t>
      </w:r>
      <w:r w:rsidR="0038483D">
        <w:rPr>
          <w:sz w:val="22"/>
          <w:szCs w:val="22"/>
        </w:rPr>
        <w:t>-</w:t>
      </w:r>
      <w:r w:rsidRPr="00231F58">
        <w:rPr>
          <w:sz w:val="22"/>
          <w:szCs w:val="22"/>
        </w:rPr>
        <w:t>neutral pronouns can help to keep comments</w:t>
      </w:r>
      <w:r w:rsidR="00386F31" w:rsidRPr="00231F58">
        <w:rPr>
          <w:sz w:val="22"/>
          <w:szCs w:val="22"/>
        </w:rPr>
        <w:t xml:space="preserve"> and</w:t>
      </w:r>
      <w:r w:rsidRPr="00231F58">
        <w:rPr>
          <w:sz w:val="22"/>
          <w:szCs w:val="22"/>
        </w:rPr>
        <w:t xml:space="preserve"> views anonymous</w:t>
      </w:r>
      <w:r w:rsidR="00386F31" w:rsidRPr="00231F58">
        <w:rPr>
          <w:sz w:val="22"/>
          <w:szCs w:val="22"/>
        </w:rPr>
        <w:t xml:space="preserve">. For example, </w:t>
      </w:r>
      <w:r w:rsidRPr="00231F58">
        <w:rPr>
          <w:sz w:val="22"/>
          <w:szCs w:val="22"/>
        </w:rPr>
        <w:t>‘We spoke to a resident who said they felt …’</w:t>
      </w:r>
    </w:p>
    <w:p w14:paraId="7A04339F" w14:textId="0EF61FD9" w:rsidR="00E84D1E" w:rsidRPr="0033427E" w:rsidRDefault="00E84D1E" w:rsidP="0033427E">
      <w:pPr>
        <w:pStyle w:val="HWNormalText"/>
        <w:numPr>
          <w:ilvl w:val="0"/>
          <w:numId w:val="26"/>
        </w:numPr>
        <w:rPr>
          <w:b/>
          <w:bCs/>
          <w:sz w:val="22"/>
          <w:szCs w:val="22"/>
        </w:rPr>
      </w:pPr>
      <w:r w:rsidRPr="00231F58">
        <w:rPr>
          <w:sz w:val="22"/>
          <w:szCs w:val="22"/>
        </w:rPr>
        <w:t xml:space="preserve">The conversation notes handed in by the visiting team will provide </w:t>
      </w:r>
      <w:proofErr w:type="gramStart"/>
      <w:r w:rsidRPr="00231F58">
        <w:rPr>
          <w:sz w:val="22"/>
          <w:szCs w:val="22"/>
        </w:rPr>
        <w:t>all of</w:t>
      </w:r>
      <w:proofErr w:type="gramEnd"/>
      <w:r w:rsidRPr="00231F58">
        <w:rPr>
          <w:sz w:val="22"/>
          <w:szCs w:val="22"/>
        </w:rPr>
        <w:t xml:space="preserve"> the information</w:t>
      </w:r>
      <w:r w:rsidRPr="00231F58">
        <w:rPr>
          <w:b/>
          <w:bCs/>
          <w:sz w:val="22"/>
          <w:szCs w:val="22"/>
        </w:rPr>
        <w:t xml:space="preserve">. </w:t>
      </w:r>
      <w:r w:rsidRPr="00231F58">
        <w:rPr>
          <w:sz w:val="22"/>
          <w:szCs w:val="22"/>
        </w:rPr>
        <w:t>It is up to the report writer to ensure</w:t>
      </w:r>
      <w:r w:rsidR="00050B1A">
        <w:rPr>
          <w:sz w:val="22"/>
          <w:szCs w:val="22"/>
        </w:rPr>
        <w:t xml:space="preserve"> </w:t>
      </w:r>
      <w:r w:rsidR="0033427E">
        <w:rPr>
          <w:sz w:val="22"/>
          <w:szCs w:val="22"/>
        </w:rPr>
        <w:t>(</w:t>
      </w:r>
      <w:proofErr w:type="spellStart"/>
      <w:r w:rsidR="0033427E">
        <w:rPr>
          <w:sz w:val="22"/>
          <w:szCs w:val="22"/>
        </w:rPr>
        <w:t>i</w:t>
      </w:r>
      <w:proofErr w:type="spellEnd"/>
      <w:r w:rsidR="0033427E">
        <w:rPr>
          <w:sz w:val="22"/>
          <w:szCs w:val="22"/>
        </w:rPr>
        <w:t>) a</w:t>
      </w:r>
      <w:r w:rsidRPr="0033427E">
        <w:rPr>
          <w:sz w:val="22"/>
          <w:szCs w:val="22"/>
        </w:rPr>
        <w:t>nonymit</w:t>
      </w:r>
      <w:r w:rsidR="00931C9F" w:rsidRPr="0033427E">
        <w:rPr>
          <w:sz w:val="22"/>
          <w:szCs w:val="22"/>
        </w:rPr>
        <w:t xml:space="preserve">y for those spoken </w:t>
      </w:r>
      <w:r w:rsidR="00ED4421" w:rsidRPr="0033427E">
        <w:rPr>
          <w:sz w:val="22"/>
          <w:szCs w:val="22"/>
        </w:rPr>
        <w:t>to</w:t>
      </w:r>
      <w:r w:rsidR="00050B1A">
        <w:rPr>
          <w:sz w:val="22"/>
          <w:szCs w:val="22"/>
        </w:rPr>
        <w:t>,</w:t>
      </w:r>
      <w:r w:rsidR="0033427E">
        <w:rPr>
          <w:sz w:val="22"/>
          <w:szCs w:val="22"/>
        </w:rPr>
        <w:t xml:space="preserve"> (ii)</w:t>
      </w:r>
      <w:r w:rsidR="0033427E">
        <w:rPr>
          <w:b/>
          <w:bCs/>
          <w:sz w:val="22"/>
          <w:szCs w:val="22"/>
        </w:rPr>
        <w:t xml:space="preserve"> </w:t>
      </w:r>
      <w:r w:rsidR="0033427E" w:rsidRPr="0033427E">
        <w:rPr>
          <w:sz w:val="22"/>
          <w:szCs w:val="22"/>
        </w:rPr>
        <w:t>a</w:t>
      </w:r>
      <w:r w:rsidRPr="0033427E">
        <w:rPr>
          <w:sz w:val="22"/>
          <w:szCs w:val="22"/>
        </w:rPr>
        <w:t>ppropriate photos are used</w:t>
      </w:r>
      <w:r w:rsidR="00931C9F" w:rsidRPr="0033427E">
        <w:rPr>
          <w:sz w:val="22"/>
          <w:szCs w:val="22"/>
        </w:rPr>
        <w:t xml:space="preserve"> and </w:t>
      </w:r>
      <w:r w:rsidRPr="0033427E">
        <w:rPr>
          <w:sz w:val="22"/>
          <w:szCs w:val="22"/>
        </w:rPr>
        <w:t>consent saved</w:t>
      </w:r>
      <w:r w:rsidR="00050B1A">
        <w:rPr>
          <w:sz w:val="22"/>
          <w:szCs w:val="22"/>
        </w:rPr>
        <w:t>,</w:t>
      </w:r>
      <w:r w:rsidR="0033427E">
        <w:rPr>
          <w:sz w:val="22"/>
          <w:szCs w:val="22"/>
        </w:rPr>
        <w:t xml:space="preserve"> i</w:t>
      </w:r>
      <w:r w:rsidRPr="0033427E">
        <w:rPr>
          <w:sz w:val="22"/>
          <w:szCs w:val="22"/>
        </w:rPr>
        <w:t xml:space="preserve">nformation </w:t>
      </w:r>
      <w:r w:rsidR="007A0B7A" w:rsidRPr="0033427E">
        <w:rPr>
          <w:sz w:val="22"/>
          <w:szCs w:val="22"/>
        </w:rPr>
        <w:t>in</w:t>
      </w:r>
      <w:r w:rsidRPr="0033427E">
        <w:rPr>
          <w:sz w:val="22"/>
          <w:szCs w:val="22"/>
        </w:rPr>
        <w:t xml:space="preserve"> each section </w:t>
      </w:r>
      <w:r w:rsidR="00FD0861" w:rsidRPr="0033427E">
        <w:rPr>
          <w:sz w:val="22"/>
          <w:szCs w:val="22"/>
        </w:rPr>
        <w:t>reaches appropriate conclusions</w:t>
      </w:r>
      <w:r w:rsidRPr="0033427E">
        <w:rPr>
          <w:sz w:val="22"/>
          <w:szCs w:val="22"/>
        </w:rPr>
        <w:t xml:space="preserve"> from the notes of the conversations</w:t>
      </w:r>
      <w:r w:rsidR="007A0B7A" w:rsidRPr="0033427E">
        <w:rPr>
          <w:sz w:val="22"/>
          <w:szCs w:val="22"/>
        </w:rPr>
        <w:t>.</w:t>
      </w:r>
    </w:p>
    <w:p w14:paraId="43CE631A" w14:textId="150918CE" w:rsidR="00825119" w:rsidRPr="00822D21" w:rsidRDefault="007557A8" w:rsidP="00822D21">
      <w:pPr>
        <w:pStyle w:val="HWNormalText"/>
        <w:rPr>
          <w:sz w:val="22"/>
          <w:szCs w:val="18"/>
        </w:rPr>
      </w:pPr>
      <w:r w:rsidRPr="00294C17">
        <w:rPr>
          <w:rFonts w:eastAsiaTheme="majorEastAsia" w:cstheme="majorBidi"/>
          <w:b/>
          <w:bCs/>
          <w:iCs/>
          <w:spacing w:val="0"/>
          <w:sz w:val="22"/>
          <w:szCs w:val="22"/>
        </w:rPr>
        <w:t xml:space="preserve">Safeguarding and Deprivation of Liberty: </w:t>
      </w:r>
      <w:r w:rsidR="00825119" w:rsidRPr="00294C17">
        <w:rPr>
          <w:rFonts w:eastAsiaTheme="majorEastAsia" w:cstheme="majorBidi"/>
          <w:iCs/>
          <w:spacing w:val="0"/>
          <w:sz w:val="22"/>
          <w:szCs w:val="22"/>
        </w:rPr>
        <w:t xml:space="preserve">The purpose of </w:t>
      </w:r>
      <w:r w:rsidRPr="00294C17">
        <w:rPr>
          <w:rFonts w:eastAsiaTheme="majorEastAsia" w:cstheme="majorBidi"/>
          <w:iCs/>
          <w:spacing w:val="0"/>
          <w:sz w:val="22"/>
          <w:szCs w:val="22"/>
        </w:rPr>
        <w:t>Healthwatch Enter and View visits</w:t>
      </w:r>
      <w:r w:rsidR="00825119" w:rsidRPr="00294C17">
        <w:rPr>
          <w:rFonts w:eastAsiaTheme="majorEastAsia" w:cstheme="majorBidi"/>
          <w:iCs/>
          <w:spacing w:val="0"/>
          <w:sz w:val="22"/>
          <w:szCs w:val="22"/>
        </w:rPr>
        <w:t xml:space="preserve"> isn’t for a formal inspection with any official patient safety role</w:t>
      </w:r>
      <w:r w:rsidRPr="00294C17">
        <w:rPr>
          <w:rFonts w:eastAsiaTheme="majorEastAsia" w:cstheme="majorBidi"/>
          <w:iCs/>
          <w:spacing w:val="0"/>
          <w:sz w:val="22"/>
          <w:szCs w:val="22"/>
        </w:rPr>
        <w:t>. Authorised Representatives</w:t>
      </w:r>
      <w:r w:rsidR="00825119" w:rsidRPr="00294C17">
        <w:rPr>
          <w:rFonts w:eastAsiaTheme="majorEastAsia" w:cstheme="majorBidi"/>
          <w:iCs/>
          <w:spacing w:val="0"/>
          <w:sz w:val="22"/>
          <w:szCs w:val="22"/>
        </w:rPr>
        <w:t xml:space="preserve"> should avoid trying to hunt for issues</w:t>
      </w:r>
      <w:r w:rsidR="0064649E">
        <w:rPr>
          <w:rFonts w:eastAsiaTheme="majorEastAsia" w:cstheme="majorBidi"/>
          <w:iCs/>
          <w:spacing w:val="0"/>
          <w:sz w:val="22"/>
          <w:szCs w:val="22"/>
        </w:rPr>
        <w:t>, b</w:t>
      </w:r>
      <w:r w:rsidR="00825119" w:rsidRPr="00294C17">
        <w:rPr>
          <w:rFonts w:eastAsiaTheme="majorEastAsia" w:cstheme="majorBidi"/>
          <w:iCs/>
          <w:spacing w:val="0"/>
          <w:sz w:val="22"/>
          <w:szCs w:val="22"/>
        </w:rPr>
        <w:t>ut</w:t>
      </w:r>
      <w:r w:rsidR="00C16F02" w:rsidRPr="00294C17">
        <w:rPr>
          <w:rFonts w:eastAsiaTheme="majorEastAsia" w:cstheme="majorBidi"/>
          <w:iCs/>
          <w:spacing w:val="0"/>
          <w:sz w:val="22"/>
          <w:szCs w:val="22"/>
        </w:rPr>
        <w:t xml:space="preserve"> </w:t>
      </w:r>
      <w:r w:rsidRPr="00294C17">
        <w:rPr>
          <w:rFonts w:eastAsiaTheme="majorEastAsia" w:cstheme="majorBidi"/>
          <w:iCs/>
          <w:spacing w:val="0"/>
          <w:sz w:val="22"/>
          <w:szCs w:val="22"/>
        </w:rPr>
        <w:t>they are advised to</w:t>
      </w:r>
      <w:r w:rsidR="00825119" w:rsidRPr="00294C17">
        <w:rPr>
          <w:rFonts w:eastAsiaTheme="majorEastAsia" w:cstheme="majorBidi"/>
          <w:iCs/>
          <w:spacing w:val="0"/>
          <w:sz w:val="22"/>
          <w:szCs w:val="22"/>
        </w:rPr>
        <w:t xml:space="preserve"> </w:t>
      </w:r>
      <w:r w:rsidR="00E05183">
        <w:rPr>
          <w:rFonts w:eastAsiaTheme="majorEastAsia" w:cstheme="majorBidi"/>
          <w:iCs/>
          <w:spacing w:val="0"/>
          <w:sz w:val="22"/>
          <w:szCs w:val="22"/>
        </w:rPr>
        <w:t>be</w:t>
      </w:r>
      <w:r w:rsidR="00825119" w:rsidRPr="00294C17">
        <w:rPr>
          <w:rFonts w:eastAsiaTheme="majorEastAsia" w:cstheme="majorBidi"/>
          <w:iCs/>
          <w:spacing w:val="0"/>
          <w:sz w:val="22"/>
          <w:szCs w:val="22"/>
        </w:rPr>
        <w:t xml:space="preserve"> alert for anything that doesn’t appear right</w:t>
      </w:r>
      <w:r w:rsidR="00CA45DC" w:rsidRPr="00294C17">
        <w:rPr>
          <w:rFonts w:eastAsiaTheme="majorEastAsia" w:cstheme="majorBidi"/>
          <w:iCs/>
          <w:spacing w:val="0"/>
          <w:sz w:val="22"/>
          <w:szCs w:val="22"/>
        </w:rPr>
        <w:t xml:space="preserve">. If a concern has been </w:t>
      </w:r>
      <w:r w:rsidR="00C16F02" w:rsidRPr="00294C17">
        <w:rPr>
          <w:rFonts w:eastAsiaTheme="majorEastAsia" w:cstheme="majorBidi"/>
          <w:iCs/>
          <w:spacing w:val="0"/>
          <w:sz w:val="22"/>
          <w:szCs w:val="22"/>
        </w:rPr>
        <w:t>identified,</w:t>
      </w:r>
      <w:r w:rsidR="00CA45DC" w:rsidRPr="00294C17">
        <w:rPr>
          <w:rFonts w:eastAsiaTheme="majorEastAsia" w:cstheme="majorBidi"/>
          <w:iCs/>
          <w:spacing w:val="0"/>
          <w:sz w:val="22"/>
          <w:szCs w:val="22"/>
        </w:rPr>
        <w:t xml:space="preserve"> then this should be discussed with your Healthwatch manager</w:t>
      </w:r>
      <w:r w:rsidR="00750225">
        <w:rPr>
          <w:rFonts w:eastAsiaTheme="majorEastAsia" w:cstheme="majorBidi"/>
          <w:iCs/>
          <w:spacing w:val="0"/>
          <w:sz w:val="22"/>
          <w:szCs w:val="22"/>
        </w:rPr>
        <w:t>,</w:t>
      </w:r>
      <w:r w:rsidR="00CA45DC" w:rsidRPr="00294C17">
        <w:rPr>
          <w:rFonts w:eastAsiaTheme="majorEastAsia" w:cstheme="majorBidi"/>
          <w:iCs/>
          <w:spacing w:val="0"/>
          <w:sz w:val="22"/>
          <w:szCs w:val="22"/>
        </w:rPr>
        <w:t xml:space="preserve"> and appropriate advice </w:t>
      </w:r>
      <w:r w:rsidR="00DB652D">
        <w:rPr>
          <w:rFonts w:eastAsiaTheme="majorEastAsia" w:cstheme="majorBidi"/>
          <w:iCs/>
          <w:spacing w:val="0"/>
          <w:sz w:val="22"/>
          <w:szCs w:val="22"/>
        </w:rPr>
        <w:t xml:space="preserve">should be </w:t>
      </w:r>
      <w:r w:rsidR="00CA45DC" w:rsidRPr="00294C17">
        <w:rPr>
          <w:rFonts w:eastAsiaTheme="majorEastAsia" w:cstheme="majorBidi"/>
          <w:iCs/>
          <w:spacing w:val="0"/>
          <w:sz w:val="22"/>
          <w:szCs w:val="22"/>
        </w:rPr>
        <w:t xml:space="preserve">sought before </w:t>
      </w:r>
      <w:r w:rsidR="00C16F02" w:rsidRPr="00294C17">
        <w:rPr>
          <w:rFonts w:eastAsiaTheme="majorEastAsia" w:cstheme="majorBidi"/>
          <w:iCs/>
          <w:spacing w:val="0"/>
          <w:sz w:val="22"/>
          <w:szCs w:val="22"/>
        </w:rPr>
        <w:t>publishing details in this report.</w:t>
      </w:r>
    </w:p>
    <w:p w14:paraId="25D60F5B" w14:textId="76228B11" w:rsidR="005B2AC0" w:rsidRPr="005F41E4" w:rsidRDefault="00EE4788" w:rsidP="005B2AC0">
      <w:pPr>
        <w:rPr>
          <w:rFonts w:cs="Poppins Light"/>
          <w:color w:val="004C6B" w:themeColor="text1"/>
          <w:sz w:val="22"/>
          <w:szCs w:val="22"/>
        </w:rPr>
      </w:pPr>
      <w:r>
        <w:rPr>
          <w:rFonts w:asciiTheme="majorHAnsi" w:hAnsiTheme="majorHAnsi" w:cstheme="majorHAnsi"/>
          <w:b/>
          <w:bCs/>
          <w:color w:val="E73E97" w:themeColor="accent1"/>
          <w:sz w:val="36"/>
          <w:szCs w:val="36"/>
        </w:rPr>
        <w:t>F</w:t>
      </w:r>
      <w:r w:rsidRPr="00EE4788">
        <w:rPr>
          <w:rFonts w:asciiTheme="majorHAnsi" w:hAnsiTheme="majorHAnsi" w:cstheme="majorHAnsi"/>
          <w:b/>
          <w:bCs/>
          <w:color w:val="E73E97" w:themeColor="accent1"/>
          <w:sz w:val="36"/>
          <w:szCs w:val="36"/>
        </w:rPr>
        <w:t>ront cover</w:t>
      </w:r>
      <w:r>
        <w:rPr>
          <w:rFonts w:asciiTheme="majorHAnsi" w:hAnsiTheme="majorHAnsi" w:cstheme="majorHAnsi"/>
          <w:b/>
          <w:bCs/>
          <w:color w:val="E73E97" w:themeColor="accent1"/>
          <w:sz w:val="36"/>
          <w:szCs w:val="36"/>
        </w:rPr>
        <w:t xml:space="preserve"> of report</w:t>
      </w:r>
      <w:r w:rsidR="00475C64">
        <w:rPr>
          <w:rFonts w:asciiTheme="majorHAnsi" w:hAnsiTheme="majorHAnsi" w:cstheme="majorHAnsi"/>
          <w:b/>
          <w:bCs/>
          <w:color w:val="E73E97" w:themeColor="accent1"/>
          <w:sz w:val="36"/>
          <w:szCs w:val="36"/>
        </w:rPr>
        <w:t xml:space="preserve"> – </w:t>
      </w:r>
      <w:r w:rsidR="001959E6">
        <w:rPr>
          <w:rFonts w:asciiTheme="majorHAnsi" w:hAnsiTheme="majorHAnsi" w:cstheme="majorHAnsi"/>
          <w:b/>
          <w:bCs/>
          <w:color w:val="E73E97" w:themeColor="accent1"/>
          <w:sz w:val="36"/>
          <w:szCs w:val="36"/>
        </w:rPr>
        <w:t>large photograph version</w:t>
      </w:r>
      <w:r w:rsidR="005B2AC0">
        <w:rPr>
          <w:rFonts w:asciiTheme="majorHAnsi" w:hAnsiTheme="majorHAnsi" w:cstheme="majorHAnsi"/>
          <w:b/>
          <w:bCs/>
          <w:color w:val="E73E97" w:themeColor="accent1"/>
          <w:sz w:val="36"/>
          <w:szCs w:val="36"/>
        </w:rPr>
        <w:br/>
      </w:r>
      <w:r w:rsidR="005B2AC0" w:rsidRPr="005F41E4">
        <w:rPr>
          <w:rFonts w:cs="Poppins Light"/>
          <w:color w:val="004C6B" w:themeColor="text1"/>
          <w:sz w:val="22"/>
          <w:szCs w:val="22"/>
        </w:rPr>
        <w:t>Replace the photo with one suitable for your report. To do this:</w:t>
      </w:r>
    </w:p>
    <w:p w14:paraId="344BF4BE" w14:textId="2532E106" w:rsidR="002F4FF3" w:rsidRPr="005F41E4" w:rsidRDefault="005B2AC0" w:rsidP="002F4FF3">
      <w:pPr>
        <w:pStyle w:val="ListParagraph"/>
        <w:numPr>
          <w:ilvl w:val="0"/>
          <w:numId w:val="29"/>
        </w:numPr>
        <w:rPr>
          <w:rFonts w:cs="Poppins Light"/>
          <w:color w:val="004C6B" w:themeColor="text1"/>
          <w:sz w:val="22"/>
          <w:szCs w:val="22"/>
        </w:rPr>
      </w:pPr>
      <w:r w:rsidRPr="005F41E4">
        <w:rPr>
          <w:rFonts w:cs="Poppins Light"/>
          <w:color w:val="004C6B" w:themeColor="text1"/>
          <w:sz w:val="22"/>
          <w:szCs w:val="22"/>
        </w:rPr>
        <w:t>Right</w:t>
      </w:r>
      <w:r w:rsidR="00776C5B">
        <w:rPr>
          <w:rFonts w:cs="Poppins Light"/>
          <w:color w:val="004C6B" w:themeColor="text1"/>
          <w:sz w:val="22"/>
          <w:szCs w:val="22"/>
        </w:rPr>
        <w:t>-</w:t>
      </w:r>
      <w:r w:rsidRPr="005F41E4">
        <w:rPr>
          <w:rFonts w:cs="Poppins Light"/>
          <w:color w:val="004C6B" w:themeColor="text1"/>
          <w:sz w:val="22"/>
          <w:szCs w:val="22"/>
        </w:rPr>
        <w:t>click on the mouse and select Change picture. Find and ‘Insert’ the photo you wish to use.</w:t>
      </w:r>
    </w:p>
    <w:p w14:paraId="2FA524B7" w14:textId="03F9A0A3" w:rsidR="005B2AC0" w:rsidRPr="005F41E4" w:rsidRDefault="002F4FF3" w:rsidP="002F4FF3">
      <w:pPr>
        <w:pStyle w:val="ListParagraph"/>
        <w:numPr>
          <w:ilvl w:val="0"/>
          <w:numId w:val="29"/>
        </w:numPr>
        <w:rPr>
          <w:rFonts w:cs="Poppins Light"/>
          <w:color w:val="004C6B" w:themeColor="text1"/>
          <w:sz w:val="22"/>
          <w:szCs w:val="22"/>
        </w:rPr>
      </w:pPr>
      <w:r w:rsidRPr="005F41E4">
        <w:rPr>
          <w:rFonts w:cs="Poppins Light"/>
          <w:color w:val="004C6B" w:themeColor="text1"/>
          <w:sz w:val="22"/>
          <w:szCs w:val="22"/>
        </w:rPr>
        <w:t>Move and r</w:t>
      </w:r>
      <w:r w:rsidR="005B2AC0" w:rsidRPr="005F41E4">
        <w:rPr>
          <w:rFonts w:cs="Poppins Light"/>
          <w:color w:val="004C6B" w:themeColor="text1"/>
          <w:sz w:val="22"/>
          <w:szCs w:val="22"/>
        </w:rPr>
        <w:t xml:space="preserve">esize that picture </w:t>
      </w:r>
      <w:r w:rsidR="00D8728A" w:rsidRPr="005F41E4">
        <w:rPr>
          <w:rFonts w:cs="Poppins Light"/>
          <w:color w:val="004C6B" w:themeColor="text1"/>
          <w:sz w:val="22"/>
          <w:szCs w:val="22"/>
        </w:rPr>
        <w:t xml:space="preserve">as needed </w:t>
      </w:r>
      <w:r w:rsidR="005B2AC0" w:rsidRPr="005F41E4">
        <w:rPr>
          <w:rFonts w:cs="Poppins Light"/>
          <w:color w:val="004C6B" w:themeColor="text1"/>
          <w:sz w:val="22"/>
          <w:szCs w:val="22"/>
        </w:rPr>
        <w:t>by clicking and dragging on the white circles, but don’t stretch the image out of proportion.</w:t>
      </w:r>
      <w:r w:rsidR="005B2AC0" w:rsidRPr="005F41E4">
        <w:rPr>
          <w:rFonts w:cs="Poppins Light"/>
          <w:color w:val="004C6B" w:themeColor="text1"/>
          <w:sz w:val="22"/>
          <w:szCs w:val="22"/>
        </w:rPr>
        <w:br/>
      </w:r>
    </w:p>
    <w:p w14:paraId="09C90195" w14:textId="29D92F38" w:rsidR="00EE4788" w:rsidRPr="005F41E4" w:rsidRDefault="005316D0" w:rsidP="00B44B73">
      <w:pPr>
        <w:rPr>
          <w:rFonts w:cs="Poppins Light"/>
          <w:color w:val="004C6B" w:themeColor="text1"/>
          <w:sz w:val="22"/>
          <w:szCs w:val="22"/>
        </w:rPr>
      </w:pPr>
      <w:r w:rsidRPr="005F41E4">
        <w:rPr>
          <w:rFonts w:cs="Poppins Light"/>
          <w:color w:val="004C6B" w:themeColor="text1"/>
          <w:sz w:val="22"/>
          <w:szCs w:val="22"/>
        </w:rPr>
        <w:t xml:space="preserve">Replace the Healthwatch logo on the bottom right of the page with </w:t>
      </w:r>
      <w:r w:rsidR="00231F58" w:rsidRPr="005F41E4">
        <w:rPr>
          <w:rFonts w:cs="Poppins Light"/>
          <w:color w:val="004C6B" w:themeColor="text1"/>
          <w:sz w:val="22"/>
          <w:szCs w:val="22"/>
        </w:rPr>
        <w:t>the logo for your own Healthwatch.</w:t>
      </w:r>
    </w:p>
    <w:p w14:paraId="37CA4DC4" w14:textId="77777777" w:rsidR="007A0B7A" w:rsidRDefault="00E84D1E" w:rsidP="00B44B73">
      <w:r>
        <w:t xml:space="preserve"> </w:t>
      </w:r>
    </w:p>
    <w:p w14:paraId="67163377" w14:textId="4B6F4760" w:rsidR="007A0B7A" w:rsidRDefault="000942C9" w:rsidP="007A0B7A">
      <w:pPr>
        <w:rPr>
          <w:rFonts w:asciiTheme="majorHAnsi" w:hAnsiTheme="majorHAnsi" w:cstheme="majorHAnsi"/>
          <w:b/>
          <w:bCs/>
          <w:color w:val="E73E97" w:themeColor="accent1"/>
          <w:sz w:val="36"/>
          <w:szCs w:val="36"/>
        </w:rPr>
      </w:pPr>
      <w:r>
        <w:rPr>
          <w:rFonts w:asciiTheme="majorHAnsi" w:hAnsiTheme="majorHAnsi" w:cstheme="majorHAnsi"/>
          <w:b/>
          <w:bCs/>
          <w:color w:val="E73E97" w:themeColor="accent1"/>
          <w:sz w:val="36"/>
          <w:szCs w:val="36"/>
        </w:rPr>
        <w:t>Report title in the page footer</w:t>
      </w:r>
    </w:p>
    <w:p w14:paraId="4649AF4F" w14:textId="37D83ADB" w:rsidR="00245634" w:rsidRPr="00B44B73" w:rsidRDefault="000942C9" w:rsidP="00294C17">
      <w:pPr>
        <w:pStyle w:val="HWNormalText"/>
        <w:rPr>
          <w:sz w:val="22"/>
          <w:szCs w:val="18"/>
        </w:rPr>
      </w:pPr>
      <w:r>
        <w:br/>
      </w:r>
      <w:r w:rsidRPr="005F41E4">
        <w:rPr>
          <w:sz w:val="22"/>
          <w:szCs w:val="22"/>
        </w:rPr>
        <w:t xml:space="preserve">Double-click at the bottom of </w:t>
      </w:r>
      <w:r w:rsidR="00D5451B" w:rsidRPr="005F41E4">
        <w:rPr>
          <w:sz w:val="22"/>
          <w:szCs w:val="22"/>
        </w:rPr>
        <w:t xml:space="preserve">a page </w:t>
      </w:r>
      <w:r w:rsidR="00A40981" w:rsidRPr="005F41E4">
        <w:rPr>
          <w:sz w:val="22"/>
          <w:szCs w:val="22"/>
        </w:rPr>
        <w:t>and replace the text that says [</w:t>
      </w:r>
      <w:r w:rsidR="009F576D" w:rsidRPr="005F41E4">
        <w:rPr>
          <w:sz w:val="22"/>
          <w:szCs w:val="22"/>
        </w:rPr>
        <w:t>Report title</w:t>
      </w:r>
      <w:r w:rsidR="00A40981" w:rsidRPr="005F41E4">
        <w:rPr>
          <w:sz w:val="22"/>
          <w:szCs w:val="22"/>
        </w:rPr>
        <w:t xml:space="preserve">] with </w:t>
      </w:r>
      <w:r w:rsidR="009F576D" w:rsidRPr="005F41E4">
        <w:rPr>
          <w:sz w:val="22"/>
          <w:szCs w:val="22"/>
        </w:rPr>
        <w:t>the title of this Enter and View report.</w:t>
      </w:r>
      <w:r w:rsidR="007115A0" w:rsidRPr="005F41E4">
        <w:rPr>
          <w:sz w:val="22"/>
          <w:szCs w:val="22"/>
        </w:rPr>
        <w:t xml:space="preserve"> Click on ‘Close header and footer’ on the menu ribbon</w:t>
      </w:r>
      <w:r w:rsidR="003840CB" w:rsidRPr="005F41E4">
        <w:rPr>
          <w:sz w:val="22"/>
          <w:szCs w:val="22"/>
        </w:rPr>
        <w:t xml:space="preserve"> or just double-click again in the middle of a page.</w:t>
      </w:r>
      <w:r w:rsidR="00245634">
        <w:br w:type="page"/>
      </w:r>
    </w:p>
    <w:p w14:paraId="5D62F7CF" w14:textId="255EF0D4" w:rsidR="00762252" w:rsidRPr="00DD6D25" w:rsidRDefault="0056468D" w:rsidP="006F6803">
      <w:pPr>
        <w:pStyle w:val="HWHeading1Non-Contents"/>
      </w:pPr>
      <w:bookmarkStart w:id="4" w:name="_Toc198892242"/>
      <w:r w:rsidRPr="00DD6D25">
        <w:lastRenderedPageBreak/>
        <w:t xml:space="preserve">1 </w:t>
      </w:r>
      <w:r w:rsidR="00762252" w:rsidRPr="00DD6D25">
        <w:t>Contents</w:t>
      </w:r>
      <w:bookmarkEnd w:id="2"/>
      <w:bookmarkEnd w:id="4"/>
    </w:p>
    <w:p w14:paraId="527F90B8" w14:textId="37682898" w:rsidR="00294C17" w:rsidRDefault="00A27EB0">
      <w:pPr>
        <w:pStyle w:val="TOC1"/>
        <w:rPr>
          <w:rFonts w:asciiTheme="minorHAnsi" w:eastAsiaTheme="minorEastAsia" w:hAnsiTheme="minorHAnsi" w:cstheme="minorBidi"/>
          <w:b w:val="0"/>
          <w:color w:val="auto"/>
          <w:kern w:val="2"/>
          <w:szCs w:val="24"/>
          <w:lang w:eastAsia="en-GB"/>
          <w14:ligatures w14:val="standardContextual"/>
        </w:rPr>
      </w:pPr>
      <w:r w:rsidRPr="00E56017">
        <w:rPr>
          <w:rFonts w:asciiTheme="minorHAnsi" w:hAnsiTheme="minorHAnsi" w:cstheme="minorHAnsi"/>
          <w:noProof w:val="0"/>
        </w:rPr>
        <w:fldChar w:fldCharType="begin"/>
      </w:r>
      <w:r w:rsidRPr="00E56017">
        <w:rPr>
          <w:rFonts w:asciiTheme="minorHAnsi" w:hAnsiTheme="minorHAnsi" w:cstheme="minorHAnsi"/>
          <w:noProof w:val="0"/>
        </w:rPr>
        <w:instrText xml:space="preserve"> TOC \o "1-1" \u </w:instrText>
      </w:r>
      <w:r w:rsidRPr="00E56017">
        <w:rPr>
          <w:rFonts w:asciiTheme="minorHAnsi" w:hAnsiTheme="minorHAnsi" w:cstheme="minorHAnsi"/>
          <w:noProof w:val="0"/>
        </w:rPr>
        <w:fldChar w:fldCharType="separate"/>
      </w:r>
      <w:r w:rsidR="00294C17">
        <w:t xml:space="preserve">Using this template </w:t>
      </w:r>
      <w:r w:rsidR="00294C17" w:rsidRPr="00E56017">
        <w:rPr>
          <w:sz w:val="22"/>
          <w:szCs w:val="18"/>
        </w:rPr>
        <w:t>(</w:t>
      </w:r>
      <w:r w:rsidR="00294C17">
        <w:rPr>
          <w:sz w:val="22"/>
          <w:szCs w:val="18"/>
        </w:rPr>
        <w:t>when you have deleted the guidance pages above, right</w:t>
      </w:r>
      <w:r w:rsidR="00E15581">
        <w:rPr>
          <w:sz w:val="22"/>
          <w:szCs w:val="18"/>
        </w:rPr>
        <w:t>-</w:t>
      </w:r>
      <w:r w:rsidR="00294C17">
        <w:rPr>
          <w:sz w:val="22"/>
          <w:szCs w:val="18"/>
        </w:rPr>
        <w:t>click on this contents table and select 'Update field' to remove this entry</w:t>
      </w:r>
      <w:r w:rsidR="00294C17" w:rsidRPr="00E56017">
        <w:rPr>
          <w:sz w:val="22"/>
          <w:szCs w:val="18"/>
        </w:rPr>
        <w:t>)</w:t>
      </w:r>
      <w:r w:rsidR="00294C17">
        <w:rPr>
          <w:sz w:val="22"/>
          <w:szCs w:val="18"/>
        </w:rPr>
        <w:t xml:space="preserve"> </w:t>
      </w:r>
      <w:r w:rsidR="00294C17">
        <w:tab/>
      </w:r>
      <w:r w:rsidR="00294C17">
        <w:fldChar w:fldCharType="begin"/>
      </w:r>
      <w:r w:rsidR="00294C17">
        <w:instrText xml:space="preserve"> PAGEREF _Toc198892241 \h </w:instrText>
      </w:r>
      <w:r w:rsidR="00294C17">
        <w:fldChar w:fldCharType="separate"/>
      </w:r>
      <w:r w:rsidR="00294C17">
        <w:t>1</w:t>
      </w:r>
      <w:r w:rsidR="00294C17">
        <w:fldChar w:fldCharType="end"/>
      </w:r>
    </w:p>
    <w:p w14:paraId="02DFB9D7" w14:textId="55D1578E" w:rsidR="00294C17" w:rsidRDefault="00294C17">
      <w:pPr>
        <w:pStyle w:val="TOC1"/>
        <w:rPr>
          <w:rFonts w:asciiTheme="minorHAnsi" w:eastAsiaTheme="minorEastAsia" w:hAnsiTheme="minorHAnsi" w:cstheme="minorBidi"/>
          <w:b w:val="0"/>
          <w:color w:val="auto"/>
          <w:kern w:val="2"/>
          <w:szCs w:val="24"/>
          <w:lang w:eastAsia="en-GB"/>
          <w14:ligatures w14:val="standardContextual"/>
        </w:rPr>
      </w:pPr>
      <w:r>
        <w:t>1 Contents</w:t>
      </w:r>
      <w:r>
        <w:tab/>
      </w:r>
      <w:r>
        <w:fldChar w:fldCharType="begin"/>
      </w:r>
      <w:r>
        <w:instrText xml:space="preserve"> PAGEREF _Toc198892242 \h </w:instrText>
      </w:r>
      <w:r>
        <w:fldChar w:fldCharType="separate"/>
      </w:r>
      <w:r>
        <w:t>3</w:t>
      </w:r>
      <w:r>
        <w:fldChar w:fldCharType="end"/>
      </w:r>
    </w:p>
    <w:p w14:paraId="5BE91C29" w14:textId="78B7ADBC" w:rsidR="00294C17" w:rsidRDefault="00294C17">
      <w:pPr>
        <w:pStyle w:val="TOC1"/>
        <w:rPr>
          <w:rFonts w:asciiTheme="minorHAnsi" w:eastAsiaTheme="minorEastAsia" w:hAnsiTheme="minorHAnsi" w:cstheme="minorBidi"/>
          <w:b w:val="0"/>
          <w:color w:val="auto"/>
          <w:kern w:val="2"/>
          <w:szCs w:val="24"/>
          <w:lang w:eastAsia="en-GB"/>
          <w14:ligatures w14:val="standardContextual"/>
        </w:rPr>
      </w:pPr>
      <w:r>
        <w:t>2 Introduction</w:t>
      </w:r>
      <w:r>
        <w:tab/>
      </w:r>
      <w:r>
        <w:fldChar w:fldCharType="begin"/>
      </w:r>
      <w:r>
        <w:instrText xml:space="preserve"> PAGEREF _Toc198892243 \h </w:instrText>
      </w:r>
      <w:r>
        <w:fldChar w:fldCharType="separate"/>
      </w:r>
      <w:r>
        <w:t>4</w:t>
      </w:r>
      <w:r>
        <w:fldChar w:fldCharType="end"/>
      </w:r>
    </w:p>
    <w:p w14:paraId="18EA2D70" w14:textId="661CCD00" w:rsidR="00294C17" w:rsidRDefault="00294C17">
      <w:pPr>
        <w:pStyle w:val="TOC1"/>
        <w:rPr>
          <w:rFonts w:asciiTheme="minorHAnsi" w:eastAsiaTheme="minorEastAsia" w:hAnsiTheme="minorHAnsi" w:cstheme="minorBidi"/>
          <w:b w:val="0"/>
          <w:color w:val="auto"/>
          <w:kern w:val="2"/>
          <w:szCs w:val="24"/>
          <w:lang w:eastAsia="en-GB"/>
          <w14:ligatures w14:val="standardContextual"/>
        </w:rPr>
      </w:pPr>
      <w:r w:rsidRPr="006C160F">
        <w:rPr>
          <w:rFonts w:cstheme="majorHAnsi"/>
        </w:rPr>
        <w:t>3 What is Enter and View?</w:t>
      </w:r>
      <w:r>
        <w:tab/>
      </w:r>
      <w:r>
        <w:fldChar w:fldCharType="begin"/>
      </w:r>
      <w:r>
        <w:instrText xml:space="preserve"> PAGEREF _Toc198892244 \h </w:instrText>
      </w:r>
      <w:r>
        <w:fldChar w:fldCharType="separate"/>
      </w:r>
      <w:r>
        <w:t>5</w:t>
      </w:r>
      <w:r>
        <w:fldChar w:fldCharType="end"/>
      </w:r>
    </w:p>
    <w:p w14:paraId="6ADDD250" w14:textId="27D67ED9" w:rsidR="00294C17" w:rsidRDefault="00294C17">
      <w:pPr>
        <w:pStyle w:val="TOC1"/>
        <w:rPr>
          <w:rFonts w:asciiTheme="minorHAnsi" w:eastAsiaTheme="minorEastAsia" w:hAnsiTheme="minorHAnsi" w:cstheme="minorBidi"/>
          <w:b w:val="0"/>
          <w:color w:val="auto"/>
          <w:kern w:val="2"/>
          <w:szCs w:val="24"/>
          <w:lang w:eastAsia="en-GB"/>
          <w14:ligatures w14:val="standardContextual"/>
        </w:rPr>
      </w:pPr>
      <w:r>
        <w:t>4 Overall summary</w:t>
      </w:r>
      <w:r>
        <w:tab/>
      </w:r>
      <w:r>
        <w:fldChar w:fldCharType="begin"/>
      </w:r>
      <w:r>
        <w:instrText xml:space="preserve"> PAGEREF _Toc198892245 \h </w:instrText>
      </w:r>
      <w:r>
        <w:fldChar w:fldCharType="separate"/>
      </w:r>
      <w:r>
        <w:t>6</w:t>
      </w:r>
      <w:r>
        <w:fldChar w:fldCharType="end"/>
      </w:r>
    </w:p>
    <w:p w14:paraId="5ADA42D8" w14:textId="06D283BB" w:rsidR="00294C17" w:rsidRDefault="00294C17">
      <w:pPr>
        <w:pStyle w:val="TOC1"/>
        <w:rPr>
          <w:rFonts w:asciiTheme="minorHAnsi" w:eastAsiaTheme="minorEastAsia" w:hAnsiTheme="minorHAnsi" w:cstheme="minorBidi"/>
          <w:b w:val="0"/>
          <w:color w:val="auto"/>
          <w:kern w:val="2"/>
          <w:szCs w:val="24"/>
          <w:lang w:eastAsia="en-GB"/>
          <w14:ligatures w14:val="standardContextual"/>
        </w:rPr>
      </w:pPr>
      <w:r>
        <w:t>5 Methodology</w:t>
      </w:r>
      <w:r>
        <w:tab/>
      </w:r>
      <w:r>
        <w:fldChar w:fldCharType="begin"/>
      </w:r>
      <w:r>
        <w:instrText xml:space="preserve"> PAGEREF _Toc198892246 \h </w:instrText>
      </w:r>
      <w:r>
        <w:fldChar w:fldCharType="separate"/>
      </w:r>
      <w:r>
        <w:t>7</w:t>
      </w:r>
      <w:r>
        <w:fldChar w:fldCharType="end"/>
      </w:r>
    </w:p>
    <w:p w14:paraId="02433502" w14:textId="54DC45C5" w:rsidR="00294C17" w:rsidRDefault="00294C17">
      <w:pPr>
        <w:pStyle w:val="TOC1"/>
        <w:rPr>
          <w:rFonts w:asciiTheme="minorHAnsi" w:eastAsiaTheme="minorEastAsia" w:hAnsiTheme="minorHAnsi" w:cstheme="minorBidi"/>
          <w:b w:val="0"/>
          <w:color w:val="auto"/>
          <w:kern w:val="2"/>
          <w:szCs w:val="24"/>
          <w:lang w:eastAsia="en-GB"/>
          <w14:ligatures w14:val="standardContextual"/>
        </w:rPr>
      </w:pPr>
      <w:r>
        <w:t>6 Summary of findings</w:t>
      </w:r>
      <w:r>
        <w:tab/>
      </w:r>
      <w:r>
        <w:fldChar w:fldCharType="begin"/>
      </w:r>
      <w:r>
        <w:instrText xml:space="preserve"> PAGEREF _Toc198892247 \h </w:instrText>
      </w:r>
      <w:r>
        <w:fldChar w:fldCharType="separate"/>
      </w:r>
      <w:r>
        <w:t>9</w:t>
      </w:r>
      <w:r>
        <w:fldChar w:fldCharType="end"/>
      </w:r>
    </w:p>
    <w:p w14:paraId="67554DB7" w14:textId="4694D0BE" w:rsidR="00294C17" w:rsidRDefault="00294C17">
      <w:pPr>
        <w:pStyle w:val="TOC1"/>
        <w:rPr>
          <w:rFonts w:asciiTheme="minorHAnsi" w:eastAsiaTheme="minorEastAsia" w:hAnsiTheme="minorHAnsi" w:cstheme="minorBidi"/>
          <w:b w:val="0"/>
          <w:color w:val="auto"/>
          <w:kern w:val="2"/>
          <w:szCs w:val="24"/>
          <w:lang w:eastAsia="en-GB"/>
          <w14:ligatures w14:val="standardContextual"/>
        </w:rPr>
      </w:pPr>
      <w:r>
        <w:t>7 Recommendations</w:t>
      </w:r>
      <w:r>
        <w:tab/>
      </w:r>
      <w:r>
        <w:fldChar w:fldCharType="begin"/>
      </w:r>
      <w:r>
        <w:instrText xml:space="preserve"> PAGEREF _Toc198892248 \h </w:instrText>
      </w:r>
      <w:r>
        <w:fldChar w:fldCharType="separate"/>
      </w:r>
      <w:r>
        <w:t>14</w:t>
      </w:r>
      <w:r>
        <w:fldChar w:fldCharType="end"/>
      </w:r>
    </w:p>
    <w:p w14:paraId="4E9343F8" w14:textId="2741D557" w:rsidR="00294C17" w:rsidRDefault="00294C17">
      <w:pPr>
        <w:pStyle w:val="TOC1"/>
        <w:rPr>
          <w:rFonts w:asciiTheme="minorHAnsi" w:eastAsiaTheme="minorEastAsia" w:hAnsiTheme="minorHAnsi" w:cstheme="minorBidi"/>
          <w:b w:val="0"/>
          <w:color w:val="auto"/>
          <w:kern w:val="2"/>
          <w:szCs w:val="24"/>
          <w:lang w:eastAsia="en-GB"/>
          <w14:ligatures w14:val="standardContextual"/>
        </w:rPr>
      </w:pPr>
      <w:r>
        <w:t>8 Service provider response</w:t>
      </w:r>
      <w:r>
        <w:tab/>
      </w:r>
      <w:r>
        <w:fldChar w:fldCharType="begin"/>
      </w:r>
      <w:r>
        <w:instrText xml:space="preserve"> PAGEREF _Toc198892249 \h </w:instrText>
      </w:r>
      <w:r>
        <w:fldChar w:fldCharType="separate"/>
      </w:r>
      <w:r>
        <w:t>15</w:t>
      </w:r>
      <w:r>
        <w:fldChar w:fldCharType="end"/>
      </w:r>
    </w:p>
    <w:p w14:paraId="1CB2DAD2" w14:textId="02A34D73" w:rsidR="00762252" w:rsidRPr="00DD6D25" w:rsidRDefault="00A27EB0" w:rsidP="00762252">
      <w:pPr>
        <w:pStyle w:val="HWNormalText"/>
      </w:pPr>
      <w:r w:rsidRPr="00E56017">
        <w:rPr>
          <w:rFonts w:asciiTheme="minorHAnsi" w:hAnsiTheme="minorHAnsi" w:cstheme="minorHAnsi"/>
        </w:rPr>
        <w:fldChar w:fldCharType="end"/>
      </w:r>
    </w:p>
    <w:p w14:paraId="148167CF" w14:textId="77777777" w:rsidR="00762252" w:rsidRPr="00DD6D25" w:rsidRDefault="00762252" w:rsidP="00762252">
      <w:pPr>
        <w:pStyle w:val="HWNormalText"/>
      </w:pPr>
    </w:p>
    <w:p w14:paraId="4378288C" w14:textId="77777777" w:rsidR="00B913C6" w:rsidRPr="00DD6D25" w:rsidRDefault="00B913C6" w:rsidP="00B913C6">
      <w:pPr>
        <w:pStyle w:val="HWNormalText"/>
      </w:pPr>
    </w:p>
    <w:p w14:paraId="73B84D1C" w14:textId="457C5A65" w:rsidR="00762252" w:rsidRPr="00DD6D25" w:rsidRDefault="00762252" w:rsidP="00762252">
      <w:pPr>
        <w:pStyle w:val="HWNormalText"/>
      </w:pPr>
      <w:r w:rsidRPr="00DD6D25">
        <w:br w:type="page"/>
      </w:r>
    </w:p>
    <w:p w14:paraId="00732B9A" w14:textId="770D515C" w:rsidR="007855EC" w:rsidRPr="00DD6D25" w:rsidRDefault="001E4CA5" w:rsidP="007855EC">
      <w:pPr>
        <w:pStyle w:val="HWSection1White"/>
        <w:rPr>
          <w:noProof w:val="0"/>
        </w:rPr>
      </w:pPr>
      <w:r w:rsidRPr="00DD6D25">
        <w:rPr>
          <w:noProof w:val="0"/>
        </w:rPr>
        <w:lastRenderedPageBreak/>
        <w:t>Heading</w:t>
      </w:r>
    </w:p>
    <w:p w14:paraId="7F331C6E" w14:textId="03FECC30" w:rsidR="00F16C12" w:rsidRPr="00DD6D25" w:rsidRDefault="0056468D" w:rsidP="0056468D">
      <w:pPr>
        <w:pStyle w:val="Heading1"/>
        <w:ind w:left="360"/>
      </w:pPr>
      <w:bookmarkStart w:id="5" w:name="_Toc292049677"/>
      <w:bookmarkStart w:id="6" w:name="_Toc104892784"/>
      <w:bookmarkStart w:id="7" w:name="_Toc198892243"/>
      <w:r w:rsidRPr="00DD6D25">
        <w:t>2</w:t>
      </w:r>
      <w:r w:rsidR="00B7725D" w:rsidRPr="00DD6D25">
        <w:t xml:space="preserve"> </w:t>
      </w:r>
      <w:r w:rsidR="00F16C12" w:rsidRPr="00DD6D25">
        <w:t>Introduction</w:t>
      </w:r>
      <w:bookmarkEnd w:id="5"/>
      <w:bookmarkEnd w:id="6"/>
      <w:bookmarkEnd w:id="7"/>
    </w:p>
    <w:p w14:paraId="66D6A756" w14:textId="7611F1E2" w:rsidR="00F16C12" w:rsidRPr="00DD6D25" w:rsidRDefault="0056468D" w:rsidP="00A207D0">
      <w:pPr>
        <w:pStyle w:val="Heading2"/>
        <w:rPr>
          <w:rFonts w:ascii="Poppins" w:hAnsi="Poppins" w:cs="Poppins"/>
        </w:rPr>
      </w:pPr>
      <w:bookmarkStart w:id="8" w:name="_Toc292049678"/>
      <w:bookmarkStart w:id="9" w:name="_Toc104892785"/>
      <w:r w:rsidRPr="00DD6D25">
        <w:rPr>
          <w:rFonts w:ascii="Poppins" w:hAnsi="Poppins" w:cs="Poppins"/>
        </w:rPr>
        <w:t>2</w:t>
      </w:r>
      <w:r w:rsidR="00DF3F07" w:rsidRPr="00DD6D25">
        <w:rPr>
          <w:rFonts w:ascii="Poppins" w:hAnsi="Poppins" w:cs="Poppins"/>
        </w:rPr>
        <w:t>.1</w:t>
      </w:r>
      <w:r w:rsidR="00A207D0" w:rsidRPr="00DD6D25">
        <w:rPr>
          <w:rFonts w:ascii="Poppins" w:hAnsi="Poppins" w:cs="Poppins"/>
        </w:rPr>
        <w:t xml:space="preserve"> </w:t>
      </w:r>
      <w:r w:rsidR="00F16C12" w:rsidRPr="00DD6D25">
        <w:rPr>
          <w:rFonts w:ascii="Poppins" w:hAnsi="Poppins" w:cs="Poppins"/>
        </w:rPr>
        <w:t>Details of visit</w:t>
      </w:r>
      <w:bookmarkEnd w:id="8"/>
      <w:bookmarkEnd w:id="9"/>
    </w:p>
    <w:p w14:paraId="6341C39E" w14:textId="23E0782A" w:rsidR="008A6829" w:rsidRPr="00DD6D25" w:rsidRDefault="008A6829" w:rsidP="008A6829"/>
    <w:tbl>
      <w:tblPr>
        <w:tblStyle w:val="TableGrid"/>
        <w:tblpPr w:leftFromText="180" w:rightFromText="180" w:vertAnchor="page" w:horzAnchor="margin" w:tblpY="4013"/>
        <w:tblW w:w="0" w:type="auto"/>
        <w:tblInd w:w="0" w:type="dxa"/>
        <w:tblLook w:val="04A0" w:firstRow="1" w:lastRow="0" w:firstColumn="1" w:lastColumn="0" w:noHBand="0" w:noVBand="1"/>
      </w:tblPr>
      <w:tblGrid>
        <w:gridCol w:w="6397"/>
        <w:gridCol w:w="4007"/>
      </w:tblGrid>
      <w:tr w:rsidR="00407AB8" w:rsidRPr="00DD6D25" w14:paraId="612DADF5" w14:textId="77777777" w:rsidTr="00FB1E86">
        <w:trPr>
          <w:cnfStyle w:val="100000000000" w:firstRow="1" w:lastRow="0" w:firstColumn="0" w:lastColumn="0" w:oddVBand="0" w:evenVBand="0" w:oddHBand="0" w:evenHBand="0" w:firstRowFirstColumn="0" w:firstRowLastColumn="0" w:lastRowFirstColumn="0" w:lastRowLastColumn="0"/>
        </w:trPr>
        <w:tc>
          <w:tcPr>
            <w:tcW w:w="6364" w:type="dxa"/>
          </w:tcPr>
          <w:p w14:paraId="565E03F8" w14:textId="4D24BD8F" w:rsidR="00407AB8" w:rsidRPr="00DD6D25" w:rsidRDefault="00407AB8" w:rsidP="00FB1E86">
            <w:pPr>
              <w:pStyle w:val="HWNormalText"/>
            </w:pPr>
            <w:r>
              <w:t>Name of home</w:t>
            </w:r>
          </w:p>
        </w:tc>
        <w:tc>
          <w:tcPr>
            <w:tcW w:w="3974" w:type="dxa"/>
          </w:tcPr>
          <w:p w14:paraId="6FCB3142" w14:textId="5B66C04B" w:rsidR="00407AB8" w:rsidRDefault="00407AB8" w:rsidP="00FB1E86">
            <w:pPr>
              <w:pStyle w:val="HWNormalText"/>
            </w:pPr>
            <w:r>
              <w:t>[</w:t>
            </w:r>
            <w:r w:rsidRPr="00407AB8">
              <w:rPr>
                <w:highlight w:val="yellow"/>
              </w:rPr>
              <w:t>name of home</w:t>
            </w:r>
            <w:r>
              <w:t>]</w:t>
            </w:r>
          </w:p>
        </w:tc>
      </w:tr>
      <w:tr w:rsidR="00FB1E86" w:rsidRPr="00DD6D25" w14:paraId="4BE5CBB7" w14:textId="77777777" w:rsidTr="00FB1E86">
        <w:trPr>
          <w:cnfStyle w:val="000000100000" w:firstRow="0" w:lastRow="0" w:firstColumn="0" w:lastColumn="0" w:oddVBand="0" w:evenVBand="0" w:oddHBand="1" w:evenHBand="0" w:firstRowFirstColumn="0" w:firstRowLastColumn="0" w:lastRowFirstColumn="0" w:lastRowLastColumn="0"/>
        </w:trPr>
        <w:tc>
          <w:tcPr>
            <w:tcW w:w="6364" w:type="dxa"/>
          </w:tcPr>
          <w:p w14:paraId="32318086" w14:textId="1F283D21" w:rsidR="00FB1E86" w:rsidRPr="00DD6D25" w:rsidRDefault="00635915" w:rsidP="00FB1E86">
            <w:pPr>
              <w:pStyle w:val="HWNormalText"/>
            </w:pPr>
            <w:r w:rsidRPr="00DD6D25">
              <w:t xml:space="preserve">Service provider </w:t>
            </w:r>
          </w:p>
        </w:tc>
        <w:tc>
          <w:tcPr>
            <w:tcW w:w="3974" w:type="dxa"/>
          </w:tcPr>
          <w:p w14:paraId="301C61EF" w14:textId="0570E43D" w:rsidR="00FB1E86" w:rsidRPr="00DD6D25" w:rsidRDefault="002D018C" w:rsidP="00FB1E86">
            <w:pPr>
              <w:pStyle w:val="HWNormalText"/>
            </w:pPr>
            <w:r>
              <w:t>[</w:t>
            </w:r>
            <w:r w:rsidR="003205B9" w:rsidRPr="00DE5AE5">
              <w:rPr>
                <w:highlight w:val="yellow"/>
              </w:rPr>
              <w:t xml:space="preserve">name of </w:t>
            </w:r>
            <w:r w:rsidR="00466E6C">
              <w:rPr>
                <w:highlight w:val="yellow"/>
              </w:rPr>
              <w:t xml:space="preserve">the </w:t>
            </w:r>
            <w:r w:rsidR="003205B9" w:rsidRPr="00DE5AE5">
              <w:rPr>
                <w:highlight w:val="yellow"/>
              </w:rPr>
              <w:t>company that operates the home</w:t>
            </w:r>
            <w:r w:rsidR="003205B9">
              <w:t>]</w:t>
            </w:r>
          </w:p>
        </w:tc>
      </w:tr>
      <w:tr w:rsidR="00FB1E86" w:rsidRPr="00DD6D25" w14:paraId="0994B64B" w14:textId="77777777" w:rsidTr="00FB1E86">
        <w:trPr>
          <w:cnfStyle w:val="000000010000" w:firstRow="0" w:lastRow="0" w:firstColumn="0" w:lastColumn="0" w:oddVBand="0" w:evenVBand="0" w:oddHBand="0" w:evenHBand="1" w:firstRowFirstColumn="0" w:firstRowLastColumn="0" w:lastRowFirstColumn="0" w:lastRowLastColumn="0"/>
        </w:trPr>
        <w:tc>
          <w:tcPr>
            <w:tcW w:w="6364" w:type="dxa"/>
          </w:tcPr>
          <w:p w14:paraId="49C506AB" w14:textId="7E842435" w:rsidR="00FB1E86" w:rsidRPr="00DD6D25" w:rsidRDefault="007478CF" w:rsidP="00FB1E86">
            <w:pPr>
              <w:pStyle w:val="HWNormalText"/>
            </w:pPr>
            <w:r w:rsidRPr="00DD6D25">
              <w:t xml:space="preserve">Date and time </w:t>
            </w:r>
          </w:p>
        </w:tc>
        <w:tc>
          <w:tcPr>
            <w:tcW w:w="3974" w:type="dxa"/>
          </w:tcPr>
          <w:p w14:paraId="269DAA23" w14:textId="048315C7" w:rsidR="00FB1E86" w:rsidRPr="00DD6D25" w:rsidRDefault="00E27F5C" w:rsidP="00FB1E86">
            <w:pPr>
              <w:pStyle w:val="HWNormalText"/>
            </w:pPr>
            <w:r>
              <w:t>[</w:t>
            </w:r>
            <w:r w:rsidRPr="00DE5AE5">
              <w:rPr>
                <w:highlight w:val="yellow"/>
              </w:rPr>
              <w:t>date</w:t>
            </w:r>
            <w:r w:rsidR="00BB1ADC">
              <w:rPr>
                <w:highlight w:val="yellow"/>
              </w:rPr>
              <w:t xml:space="preserve"> followed by start and finish </w:t>
            </w:r>
            <w:r w:rsidRPr="00DE5AE5">
              <w:rPr>
                <w:highlight w:val="yellow"/>
              </w:rPr>
              <w:t>time</w:t>
            </w:r>
            <w:r w:rsidR="00BB1ADC">
              <w:rPr>
                <w:highlight w:val="yellow"/>
              </w:rPr>
              <w:t>s of</w:t>
            </w:r>
            <w:r w:rsidRPr="00DE5AE5">
              <w:rPr>
                <w:highlight w:val="yellow"/>
              </w:rPr>
              <w:t xml:space="preserve"> the visit</w:t>
            </w:r>
            <w:r>
              <w:t>]</w:t>
            </w:r>
          </w:p>
        </w:tc>
      </w:tr>
      <w:tr w:rsidR="00FB1E86" w:rsidRPr="00DD6D25" w14:paraId="5F96CE3C" w14:textId="77777777" w:rsidTr="00FB1E86">
        <w:trPr>
          <w:cnfStyle w:val="000000100000" w:firstRow="0" w:lastRow="0" w:firstColumn="0" w:lastColumn="0" w:oddVBand="0" w:evenVBand="0" w:oddHBand="1" w:evenHBand="0" w:firstRowFirstColumn="0" w:firstRowLastColumn="0" w:lastRowFirstColumn="0" w:lastRowLastColumn="0"/>
        </w:trPr>
        <w:tc>
          <w:tcPr>
            <w:tcW w:w="6364" w:type="dxa"/>
          </w:tcPr>
          <w:p w14:paraId="292209DA" w14:textId="35DD89A2" w:rsidR="00FB1E86" w:rsidRPr="00DD6D25" w:rsidRDefault="00535329" w:rsidP="00FB1E86">
            <w:pPr>
              <w:pStyle w:val="HWNormalText"/>
            </w:pPr>
            <w:r w:rsidRPr="00DD6D25">
              <w:t>Authorised representative</w:t>
            </w:r>
            <w:r w:rsidR="002E4CDB">
              <w:t xml:space="preserve"> (s)</w:t>
            </w:r>
            <w:r w:rsidRPr="00DD6D25">
              <w:t xml:space="preserve"> </w:t>
            </w:r>
          </w:p>
        </w:tc>
        <w:tc>
          <w:tcPr>
            <w:tcW w:w="3974" w:type="dxa"/>
          </w:tcPr>
          <w:p w14:paraId="19E0C94A" w14:textId="2EA5E50D" w:rsidR="00DE5AE5" w:rsidRPr="00DD6D25" w:rsidRDefault="00E27F5C" w:rsidP="00FB1E86">
            <w:pPr>
              <w:pStyle w:val="HWNormalText"/>
            </w:pPr>
            <w:r>
              <w:t>[</w:t>
            </w:r>
            <w:r w:rsidRPr="00DE5AE5">
              <w:rPr>
                <w:highlight w:val="yellow"/>
              </w:rPr>
              <w:t xml:space="preserve">list of names of </w:t>
            </w:r>
            <w:r w:rsidR="00DE5AE5" w:rsidRPr="00DE5AE5">
              <w:rPr>
                <w:highlight w:val="yellow"/>
              </w:rPr>
              <w:t>the Healthwatch team that conducted the visit</w:t>
            </w:r>
            <w:r w:rsidR="00DE5AE5">
              <w:t>]</w:t>
            </w:r>
          </w:p>
        </w:tc>
      </w:tr>
    </w:tbl>
    <w:p w14:paraId="78A14207" w14:textId="77777777" w:rsidR="008A6829" w:rsidRPr="00DD6D25" w:rsidRDefault="008A6829" w:rsidP="008A6829"/>
    <w:p w14:paraId="1E0BB871" w14:textId="32611DB9" w:rsidR="00A207D0" w:rsidRPr="00DD6D25" w:rsidRDefault="00A207D0" w:rsidP="00A207D0">
      <w:pPr>
        <w:pStyle w:val="Heading2"/>
        <w:rPr>
          <w:rFonts w:ascii="Poppins" w:hAnsi="Poppins" w:cs="Poppins"/>
        </w:rPr>
      </w:pPr>
      <w:bookmarkStart w:id="10" w:name="_Toc292049679"/>
      <w:bookmarkStart w:id="11" w:name="_Toc104892786"/>
      <w:r w:rsidRPr="00DD6D25">
        <w:rPr>
          <w:rFonts w:ascii="Poppins" w:hAnsi="Poppins" w:cs="Poppins"/>
        </w:rPr>
        <w:t>2</w:t>
      </w:r>
      <w:r w:rsidR="00DF3F07" w:rsidRPr="00DD6D25">
        <w:rPr>
          <w:rFonts w:ascii="Poppins" w:hAnsi="Poppins" w:cs="Poppins"/>
        </w:rPr>
        <w:t>.2</w:t>
      </w:r>
      <w:r w:rsidRPr="00DD6D25">
        <w:rPr>
          <w:rFonts w:ascii="Poppins" w:hAnsi="Poppins" w:cs="Poppins"/>
        </w:rPr>
        <w:t xml:space="preserve"> Acknowledgements</w:t>
      </w:r>
      <w:bookmarkEnd w:id="10"/>
      <w:bookmarkEnd w:id="11"/>
    </w:p>
    <w:p w14:paraId="42AF8DA2" w14:textId="40EFB2B0" w:rsidR="00A207D0" w:rsidRPr="00DD6D25" w:rsidRDefault="00A207D0" w:rsidP="00663896">
      <w:pPr>
        <w:pStyle w:val="HWNormalText"/>
      </w:pPr>
      <w:r w:rsidRPr="00DD6D25">
        <w:t xml:space="preserve">Healthwatch </w:t>
      </w:r>
      <w:r w:rsidR="007641F9" w:rsidRPr="00DD6D25">
        <w:t>[</w:t>
      </w:r>
      <w:r w:rsidR="00F00D40" w:rsidRPr="00F00D40">
        <w:rPr>
          <w:highlight w:val="yellow"/>
        </w:rPr>
        <w:t>name</w:t>
      </w:r>
      <w:r w:rsidR="000B5DBA" w:rsidRPr="00DD6D25">
        <w:t>]</w:t>
      </w:r>
      <w:r w:rsidRPr="00DD6D25">
        <w:t xml:space="preserve"> would like to thank the service provider, staff, service users and their families for </w:t>
      </w:r>
      <w:r w:rsidR="00167557">
        <w:t>contributing</w:t>
      </w:r>
      <w:r w:rsidRPr="00DD6D25">
        <w:t xml:space="preserve"> to this Enter and View visit, notably for their helpfulness, hospitality, and courtesy.</w:t>
      </w:r>
    </w:p>
    <w:p w14:paraId="04072A84" w14:textId="77777777" w:rsidR="009271EF" w:rsidRPr="00DD6D25" w:rsidRDefault="009271EF" w:rsidP="008A6829"/>
    <w:p w14:paraId="22277A08" w14:textId="3CB0FAA4" w:rsidR="00F16C12" w:rsidRPr="00DD6D25" w:rsidRDefault="00DF3F07" w:rsidP="009271EF">
      <w:pPr>
        <w:pStyle w:val="Heading2"/>
        <w:rPr>
          <w:rFonts w:ascii="Poppins" w:hAnsi="Poppins" w:cs="Poppins"/>
        </w:rPr>
      </w:pPr>
      <w:bookmarkStart w:id="12" w:name="_Toc292049680"/>
      <w:bookmarkStart w:id="13" w:name="_Toc104892787"/>
      <w:r w:rsidRPr="00DD6D25">
        <w:rPr>
          <w:rFonts w:ascii="Poppins" w:hAnsi="Poppins" w:cs="Poppins"/>
        </w:rPr>
        <w:t>2.</w:t>
      </w:r>
      <w:r w:rsidR="00A207D0" w:rsidRPr="00DD6D25">
        <w:rPr>
          <w:rFonts w:ascii="Poppins" w:hAnsi="Poppins" w:cs="Poppins"/>
        </w:rPr>
        <w:t xml:space="preserve">3 </w:t>
      </w:r>
      <w:bookmarkEnd w:id="12"/>
      <w:bookmarkEnd w:id="13"/>
      <w:r w:rsidR="00BF0AFC">
        <w:rPr>
          <w:rFonts w:ascii="Poppins" w:hAnsi="Poppins" w:cs="Poppins"/>
        </w:rPr>
        <w:t>How we gathered the data</w:t>
      </w:r>
    </w:p>
    <w:p w14:paraId="5F815C6C" w14:textId="7F3D0129" w:rsidR="00F16C12" w:rsidRPr="00DD6D25" w:rsidRDefault="00261132" w:rsidP="00663896">
      <w:pPr>
        <w:pStyle w:val="HWNormalText"/>
      </w:pPr>
      <w:r>
        <w:t>This</w:t>
      </w:r>
      <w:r w:rsidR="00BF0AFC" w:rsidRPr="00BF0AFC">
        <w:t xml:space="preserve"> report is based on our observations and the experiences of the </w:t>
      </w:r>
      <w:r w:rsidR="0030765E">
        <w:t xml:space="preserve">residents, relatives and </w:t>
      </w:r>
      <w:r w:rsidR="00BF0AFC" w:rsidRPr="00BF0AFC">
        <w:t>staff</w:t>
      </w:r>
      <w:r w:rsidR="0030765E">
        <w:t xml:space="preserve"> </w:t>
      </w:r>
      <w:r w:rsidR="00BF0AFC" w:rsidRPr="00BF0AFC">
        <w:t>we spoke to on the day of the visit</w:t>
      </w:r>
      <w:r w:rsidR="0030765E">
        <w:t>.</w:t>
      </w:r>
    </w:p>
    <w:p w14:paraId="00C37B12" w14:textId="77777777" w:rsidR="00F16C12" w:rsidRPr="00DD6D25" w:rsidRDefault="00F16C12" w:rsidP="00F16C12">
      <w:pPr>
        <w:rPr>
          <w:rFonts w:ascii="Poppins" w:hAnsi="Poppins" w:cs="Poppins"/>
        </w:rPr>
      </w:pPr>
    </w:p>
    <w:p w14:paraId="47F0ADC8" w14:textId="6655213A" w:rsidR="004E3B85" w:rsidRPr="00DD6D25" w:rsidRDefault="004E3B85" w:rsidP="004A43F3">
      <w:pPr>
        <w:pStyle w:val="HWNormalText"/>
      </w:pPr>
    </w:p>
    <w:p w14:paraId="43C1DAB8" w14:textId="60F16DAA" w:rsidR="00F62FDD" w:rsidRPr="00DD6D25" w:rsidRDefault="00F62FDD" w:rsidP="00F62FDD">
      <w:pPr>
        <w:pStyle w:val="HWChart"/>
        <w:rPr>
          <w:noProof w:val="0"/>
        </w:rPr>
      </w:pPr>
    </w:p>
    <w:p w14:paraId="25E15AF6" w14:textId="77777777" w:rsidR="00E84BA0" w:rsidRPr="00DD6D25" w:rsidRDefault="00E84BA0" w:rsidP="00E84BA0">
      <w:pPr>
        <w:pStyle w:val="HWNormalText"/>
        <w:rPr>
          <w:lang w:eastAsia="en-GB"/>
        </w:rPr>
      </w:pPr>
    </w:p>
    <w:p w14:paraId="39960E6A" w14:textId="1161C9AE" w:rsidR="0008391E" w:rsidRPr="00471BEC" w:rsidRDefault="00704AFA" w:rsidP="0008391E">
      <w:pPr>
        <w:pStyle w:val="Heading1"/>
        <w:rPr>
          <w:rFonts w:cstheme="majorHAnsi"/>
        </w:rPr>
      </w:pPr>
      <w:bookmarkStart w:id="14" w:name="_Toc292049681"/>
      <w:bookmarkStart w:id="15" w:name="_Toc104892788"/>
      <w:bookmarkStart w:id="16" w:name="_Toc198892244"/>
      <w:r w:rsidRPr="00471BEC">
        <w:rPr>
          <w:rFonts w:cstheme="majorHAnsi"/>
        </w:rPr>
        <w:lastRenderedPageBreak/>
        <w:t xml:space="preserve">3 </w:t>
      </w:r>
      <w:r w:rsidR="0008391E" w:rsidRPr="00471BEC">
        <w:rPr>
          <w:rFonts w:cstheme="majorHAnsi"/>
        </w:rPr>
        <w:t>What is Enter and View?</w:t>
      </w:r>
      <w:bookmarkEnd w:id="14"/>
      <w:bookmarkEnd w:id="15"/>
      <w:bookmarkEnd w:id="16"/>
    </w:p>
    <w:p w14:paraId="4CB3D113" w14:textId="6D57DD26" w:rsidR="0008391E" w:rsidRPr="00DD6D25" w:rsidRDefault="0008391E" w:rsidP="00663896">
      <w:pPr>
        <w:pStyle w:val="HWNormalText"/>
      </w:pPr>
      <w:bookmarkStart w:id="17" w:name="_Toc292049682"/>
      <w:r w:rsidRPr="00DD6D25">
        <w:t>Part of the local Healthwatch programme is to carry out Enter and View visits. Local Healthwatch representatives carry out these visits to health and social care services to find out how they are being run and make recommendations where there are areas for improvement. The Health and Social Care Act allows local Healthwatch authorised representatives to observe service delivery and talk to service users, their families, and carers on premises such as hospitals, residential homes, GP practices, dental surgeries, optometrists, and pharmacies. Enter and View visits can happen if people tell us there is a problem with a service</w:t>
      </w:r>
      <w:r w:rsidR="003A5772">
        <w:t>,</w:t>
      </w:r>
      <w:r w:rsidRPr="00DD6D25">
        <w:t xml:space="preserve"> but, equally, they can occur when services have a good reputation – so we can learn about and share examples of what they do well from the perspective of people who experience the service first-hand.</w:t>
      </w:r>
    </w:p>
    <w:p w14:paraId="29689434" w14:textId="6D5E9D95" w:rsidR="0008391E" w:rsidRPr="00DD6D25" w:rsidRDefault="0008391E" w:rsidP="00663896">
      <w:pPr>
        <w:pStyle w:val="HWNormalText"/>
      </w:pPr>
      <w:r w:rsidRPr="00DD6D25">
        <w:t>Healthwatch Enter and Views are not intended to identify safeguarding issues</w:t>
      </w:r>
      <w:r w:rsidR="00921A91">
        <w:t xml:space="preserve"> </w:t>
      </w:r>
      <w:r w:rsidR="00921A91" w:rsidRPr="00DD6D25">
        <w:t>specifically</w:t>
      </w:r>
      <w:r w:rsidRPr="00DD6D25">
        <w:t>. However, if safeguarding concerns arise during a visit, they are reported in accordance with Healthwatch safeguarding policies. If at any time an authorised representative observes anything that they feel uncomfortable about</w:t>
      </w:r>
      <w:r w:rsidR="005E2B09">
        <w:t>,</w:t>
      </w:r>
      <w:r w:rsidRPr="00DD6D25">
        <w:t xml:space="preserve"> they need to inform their lead</w:t>
      </w:r>
      <w:r w:rsidR="005E2B09">
        <w:t>,</w:t>
      </w:r>
      <w:r w:rsidRPr="00DD6D25">
        <w:t xml:space="preserve"> who will inform the service manager, ending the visit. </w:t>
      </w:r>
    </w:p>
    <w:p w14:paraId="2C0A619D" w14:textId="5E5E071A" w:rsidR="0008391E" w:rsidRPr="00DD6D25" w:rsidRDefault="0008391E" w:rsidP="00663896">
      <w:pPr>
        <w:pStyle w:val="HWNormalText"/>
      </w:pPr>
      <w:r w:rsidRPr="00DD6D25">
        <w:t>In addition, if any</w:t>
      </w:r>
      <w:r w:rsidR="00D055A8">
        <w:t xml:space="preserve"> </w:t>
      </w:r>
      <w:r w:rsidRPr="00DD6D25">
        <w:t xml:space="preserve">staff </w:t>
      </w:r>
      <w:r w:rsidR="00D055A8">
        <w:t xml:space="preserve">member </w:t>
      </w:r>
      <w:r w:rsidRPr="00DD6D25">
        <w:t>wishes to raise a safeguarding issue about their employer, they will be directed to the C</w:t>
      </w:r>
      <w:r w:rsidR="00B15510">
        <w:t xml:space="preserve">are </w:t>
      </w:r>
      <w:r w:rsidRPr="00DD6D25">
        <w:t>Q</w:t>
      </w:r>
      <w:r w:rsidR="00B15510">
        <w:t xml:space="preserve">uality </w:t>
      </w:r>
      <w:r w:rsidRPr="00DD6D25">
        <w:t>C</w:t>
      </w:r>
      <w:r w:rsidR="00B15510">
        <w:t>ommission</w:t>
      </w:r>
      <w:r w:rsidR="00853B0B">
        <w:t>,</w:t>
      </w:r>
      <w:r w:rsidRPr="00DD6D25">
        <w:t xml:space="preserve"> where they are protected by legislation if they raise a concern.</w:t>
      </w:r>
    </w:p>
    <w:p w14:paraId="254F8BE5" w14:textId="668F4449" w:rsidR="0008391E" w:rsidRPr="00DD6D25" w:rsidRDefault="00AE190B" w:rsidP="0008391E">
      <w:pPr>
        <w:pStyle w:val="Heading2"/>
        <w:rPr>
          <w:rFonts w:ascii="Poppins" w:hAnsi="Poppins" w:cs="Poppins"/>
        </w:rPr>
      </w:pPr>
      <w:bookmarkStart w:id="18" w:name="_Toc104892789"/>
      <w:r w:rsidRPr="00DD6D25">
        <w:rPr>
          <w:rFonts w:ascii="Poppins" w:hAnsi="Poppins" w:cs="Poppins"/>
        </w:rPr>
        <w:t>3</w:t>
      </w:r>
      <w:r w:rsidRPr="00DD6D25">
        <w:t xml:space="preserve">.1 </w:t>
      </w:r>
      <w:r w:rsidR="0008391E" w:rsidRPr="00DD6D25">
        <w:t xml:space="preserve">Purpose of </w:t>
      </w:r>
      <w:r w:rsidR="003E266D" w:rsidRPr="00DD6D25">
        <w:t>v</w:t>
      </w:r>
      <w:r w:rsidR="0008391E" w:rsidRPr="00DD6D25">
        <w:t>isit</w:t>
      </w:r>
      <w:bookmarkEnd w:id="17"/>
      <w:bookmarkEnd w:id="18"/>
    </w:p>
    <w:p w14:paraId="77B68B15" w14:textId="306883F4" w:rsidR="0008391E" w:rsidRDefault="00826B25" w:rsidP="00663896">
      <w:pPr>
        <w:pStyle w:val="HWNormalText"/>
      </w:pPr>
      <w:bookmarkStart w:id="19" w:name="_Hlk527622866"/>
      <w:r w:rsidRPr="00826B25">
        <w:rPr>
          <w:highlight w:val="yellow"/>
        </w:rPr>
        <w:t>[</w:t>
      </w:r>
      <w:r w:rsidR="00025F27">
        <w:rPr>
          <w:highlight w:val="yellow"/>
        </w:rPr>
        <w:t>S</w:t>
      </w:r>
      <w:r w:rsidRPr="00826B25">
        <w:rPr>
          <w:highlight w:val="yellow"/>
        </w:rPr>
        <w:t>tated purpose of the visit]</w:t>
      </w:r>
    </w:p>
    <w:p w14:paraId="665EE7C1" w14:textId="77777777" w:rsidR="005F4A2F" w:rsidRDefault="005F4A2F" w:rsidP="0008391E">
      <w:pPr>
        <w:pStyle w:val="BodyText"/>
        <w:rPr>
          <w:rFonts w:ascii="Poppins" w:hAnsi="Poppins" w:cs="Poppins"/>
          <w:lang w:val="en-GB"/>
        </w:rPr>
      </w:pPr>
    </w:p>
    <w:p w14:paraId="317D9820" w14:textId="77777777" w:rsidR="005F4A2F" w:rsidRPr="00DD6D25" w:rsidRDefault="005F4A2F" w:rsidP="005F4A2F">
      <w:pPr>
        <w:pStyle w:val="Heading2"/>
      </w:pPr>
      <w:bookmarkStart w:id="20" w:name="_Toc292049683"/>
      <w:bookmarkStart w:id="21" w:name="_Toc104892790"/>
      <w:r w:rsidRPr="00DD6D25">
        <w:t>3.2 Strategic drivers</w:t>
      </w:r>
      <w:bookmarkEnd w:id="20"/>
      <w:bookmarkEnd w:id="21"/>
    </w:p>
    <w:p w14:paraId="3A41E422" w14:textId="3783E0CF" w:rsidR="005F4A2F" w:rsidRPr="00025F27" w:rsidRDefault="00D11B85" w:rsidP="00663896">
      <w:pPr>
        <w:pStyle w:val="HWNormalText"/>
        <w:rPr>
          <w:highlight w:val="yellow"/>
        </w:rPr>
      </w:pPr>
      <w:r>
        <w:rPr>
          <w:highlight w:val="yellow"/>
        </w:rPr>
        <w:t>[</w:t>
      </w:r>
      <w:r w:rsidR="005F4A2F" w:rsidRPr="00025F27">
        <w:rPr>
          <w:highlight w:val="yellow"/>
        </w:rPr>
        <w:t xml:space="preserve">This section should explain the organisational decision to run this visit/ programme of visits. </w:t>
      </w:r>
    </w:p>
    <w:p w14:paraId="0CD9C465" w14:textId="4CA22561" w:rsidR="005F4A2F" w:rsidRDefault="005F4A2F" w:rsidP="00663896">
      <w:pPr>
        <w:pStyle w:val="HWNormalText"/>
      </w:pPr>
      <w:r w:rsidRPr="00025F27">
        <w:rPr>
          <w:highlight w:val="yellow"/>
        </w:rPr>
        <w:t>It can give the rationale behind the stated purpose, the research that underpins the thinking, or any changes to the health and care landscape or legislation.</w:t>
      </w:r>
      <w:r w:rsidR="00025F27">
        <w:t>]</w:t>
      </w:r>
    </w:p>
    <w:p w14:paraId="77C9C560" w14:textId="77777777" w:rsidR="005F4A2F" w:rsidRDefault="005F4A2F" w:rsidP="0008391E">
      <w:pPr>
        <w:pStyle w:val="BodyText"/>
        <w:rPr>
          <w:rFonts w:ascii="Poppins" w:hAnsi="Poppins" w:cs="Poppins"/>
          <w:lang w:val="en-GB"/>
        </w:rPr>
      </w:pPr>
    </w:p>
    <w:p w14:paraId="04FBA4B9" w14:textId="77777777" w:rsidR="005F4A2F" w:rsidRDefault="005F4A2F" w:rsidP="0008391E">
      <w:pPr>
        <w:pStyle w:val="BodyText"/>
        <w:rPr>
          <w:rFonts w:ascii="Poppins" w:hAnsi="Poppins" w:cs="Poppins"/>
          <w:lang w:val="en-GB"/>
        </w:rPr>
      </w:pPr>
    </w:p>
    <w:p w14:paraId="31029BFE" w14:textId="77777777" w:rsidR="0008391E" w:rsidRPr="00DD6D25" w:rsidRDefault="0008391E" w:rsidP="0008391E">
      <w:pPr>
        <w:spacing w:line="240" w:lineRule="auto"/>
        <w:rPr>
          <w:rFonts w:ascii="Poppins" w:hAnsi="Poppins" w:cs="Poppins"/>
        </w:rPr>
      </w:pPr>
      <w:r w:rsidRPr="00DD6D25">
        <w:rPr>
          <w:rFonts w:ascii="Poppins" w:hAnsi="Poppins" w:cs="Poppins"/>
        </w:rPr>
        <w:br w:type="page"/>
      </w:r>
    </w:p>
    <w:p w14:paraId="5EF718FB" w14:textId="0D0A4522" w:rsidR="00D871AA" w:rsidRPr="00471BEC" w:rsidRDefault="002308E6" w:rsidP="00242614">
      <w:pPr>
        <w:pStyle w:val="HWHeading1"/>
      </w:pPr>
      <w:bookmarkStart w:id="22" w:name="_Toc198892245"/>
      <w:bookmarkStart w:id="23" w:name="_Toc104892791"/>
      <w:bookmarkEnd w:id="19"/>
      <w:r w:rsidRPr="00471BEC">
        <w:lastRenderedPageBreak/>
        <w:t>4</w:t>
      </w:r>
      <w:r w:rsidR="00D871AA" w:rsidRPr="00471BEC">
        <w:t xml:space="preserve"> </w:t>
      </w:r>
      <w:r w:rsidR="00B95E16">
        <w:t>Overall</w:t>
      </w:r>
      <w:r w:rsidR="00B3309D">
        <w:t xml:space="preserve"> s</w:t>
      </w:r>
      <w:r w:rsidR="00D871AA" w:rsidRPr="00471BEC">
        <w:t>ummary</w:t>
      </w:r>
      <w:bookmarkEnd w:id="22"/>
    </w:p>
    <w:p w14:paraId="4D9F61D9" w14:textId="7C5A2A7E" w:rsidR="0013544B" w:rsidRPr="0013544B" w:rsidRDefault="00D11B85" w:rsidP="0013544B">
      <w:pPr>
        <w:rPr>
          <w:color w:val="004C6B" w:themeColor="text1"/>
          <w:sz w:val="24"/>
          <w:szCs w:val="24"/>
        </w:rPr>
      </w:pPr>
      <w:r>
        <w:rPr>
          <w:color w:val="004C6B" w:themeColor="text1"/>
          <w:sz w:val="24"/>
          <w:szCs w:val="24"/>
          <w:highlight w:val="yellow"/>
        </w:rPr>
        <w:t>[</w:t>
      </w:r>
      <w:r w:rsidR="00FA73C4">
        <w:rPr>
          <w:color w:val="004C6B" w:themeColor="text1"/>
          <w:sz w:val="24"/>
          <w:szCs w:val="24"/>
          <w:highlight w:val="yellow"/>
        </w:rPr>
        <w:t>On</w:t>
      </w:r>
      <w:r w:rsidR="00D637BA" w:rsidRPr="00D057D7">
        <w:rPr>
          <w:color w:val="004C6B" w:themeColor="text1"/>
          <w:sz w:val="24"/>
          <w:szCs w:val="24"/>
          <w:highlight w:val="yellow"/>
        </w:rPr>
        <w:t xml:space="preserve"> no more than one page, you should summarise </w:t>
      </w:r>
      <w:r w:rsidR="00D057D7" w:rsidRPr="00D057D7">
        <w:rPr>
          <w:color w:val="004C6B" w:themeColor="text1"/>
          <w:sz w:val="24"/>
          <w:szCs w:val="24"/>
          <w:highlight w:val="yellow"/>
        </w:rPr>
        <w:t>the main key findings from your visit</w:t>
      </w:r>
      <w:r>
        <w:rPr>
          <w:color w:val="004C6B" w:themeColor="text1"/>
          <w:sz w:val="24"/>
          <w:szCs w:val="24"/>
          <w:highlight w:val="yellow"/>
        </w:rPr>
        <w:t>]</w:t>
      </w:r>
      <w:r w:rsidR="00D057D7" w:rsidRPr="00D057D7">
        <w:rPr>
          <w:color w:val="004C6B" w:themeColor="text1"/>
          <w:sz w:val="24"/>
          <w:szCs w:val="24"/>
          <w:highlight w:val="yellow"/>
        </w:rPr>
        <w:t>.</w:t>
      </w:r>
    </w:p>
    <w:p w14:paraId="4AE6FC4D" w14:textId="77777777" w:rsidR="002308E6" w:rsidRDefault="002308E6">
      <w:pPr>
        <w:spacing w:line="240" w:lineRule="auto"/>
        <w:rPr>
          <w:rFonts w:ascii="Poppins" w:eastAsiaTheme="majorEastAsia" w:hAnsi="Poppins" w:cs="Poppins"/>
          <w:b/>
          <w:bCs/>
          <w:color w:val="E73E97" w:themeColor="accent1"/>
          <w:sz w:val="88"/>
          <w:szCs w:val="88"/>
        </w:rPr>
      </w:pPr>
      <w:r>
        <w:rPr>
          <w:rFonts w:ascii="Poppins" w:hAnsi="Poppins" w:cs="Poppins"/>
          <w:sz w:val="88"/>
          <w:szCs w:val="88"/>
        </w:rPr>
        <w:br w:type="page"/>
      </w:r>
    </w:p>
    <w:p w14:paraId="04F7750E" w14:textId="109F50AF" w:rsidR="002525D2" w:rsidRPr="00471BEC" w:rsidRDefault="002308E6" w:rsidP="00242614">
      <w:pPr>
        <w:pStyle w:val="HWHeading1"/>
      </w:pPr>
      <w:bookmarkStart w:id="24" w:name="_Toc198892246"/>
      <w:r w:rsidRPr="00471BEC">
        <w:lastRenderedPageBreak/>
        <w:t xml:space="preserve">5 </w:t>
      </w:r>
      <w:r w:rsidR="002525D2" w:rsidRPr="00471BEC">
        <w:t>Methodology</w:t>
      </w:r>
      <w:bookmarkEnd w:id="23"/>
      <w:bookmarkEnd w:id="24"/>
    </w:p>
    <w:p w14:paraId="6A6E5E0E" w14:textId="7AD2A752" w:rsidR="006F6033" w:rsidRPr="00906752" w:rsidRDefault="00333535" w:rsidP="00663896">
      <w:pPr>
        <w:pStyle w:val="HWNormalText"/>
        <w:rPr>
          <w:highlight w:val="yellow"/>
        </w:rPr>
      </w:pPr>
      <w:r>
        <w:rPr>
          <w:highlight w:val="yellow"/>
        </w:rPr>
        <w:t>[</w:t>
      </w:r>
      <w:r w:rsidR="006F6033" w:rsidRPr="00906752">
        <w:rPr>
          <w:highlight w:val="yellow"/>
        </w:rPr>
        <w:t xml:space="preserve">This </w:t>
      </w:r>
      <w:r w:rsidR="00DB6EE1" w:rsidRPr="00906752">
        <w:rPr>
          <w:highlight w:val="yellow"/>
        </w:rPr>
        <w:t xml:space="preserve">section should </w:t>
      </w:r>
      <w:r w:rsidR="00050A0E" w:rsidRPr="00906752">
        <w:rPr>
          <w:highlight w:val="yellow"/>
        </w:rPr>
        <w:t>show:</w:t>
      </w:r>
    </w:p>
    <w:p w14:paraId="65B58423" w14:textId="56C13E13" w:rsidR="00050A0E" w:rsidRPr="00906752" w:rsidRDefault="008A4F83" w:rsidP="00FE30FC">
      <w:pPr>
        <w:pStyle w:val="HWNormalText"/>
        <w:numPr>
          <w:ilvl w:val="0"/>
          <w:numId w:val="24"/>
        </w:numPr>
        <w:rPr>
          <w:highlight w:val="yellow"/>
        </w:rPr>
      </w:pPr>
      <w:r w:rsidRPr="00906752">
        <w:rPr>
          <w:highlight w:val="yellow"/>
        </w:rPr>
        <w:t>Announced or unannounced visit</w:t>
      </w:r>
    </w:p>
    <w:p w14:paraId="4F6F5B32" w14:textId="768F5C66" w:rsidR="008A4F83" w:rsidRPr="00906752" w:rsidRDefault="00BC1636" w:rsidP="00FE30FC">
      <w:pPr>
        <w:pStyle w:val="HWNormalText"/>
        <w:numPr>
          <w:ilvl w:val="0"/>
          <w:numId w:val="24"/>
        </w:numPr>
        <w:rPr>
          <w:highlight w:val="yellow"/>
        </w:rPr>
      </w:pPr>
      <w:r w:rsidRPr="00906752">
        <w:rPr>
          <w:highlight w:val="yellow"/>
        </w:rPr>
        <w:t>Arrival and departure time</w:t>
      </w:r>
      <w:r w:rsidR="00713C9E">
        <w:rPr>
          <w:highlight w:val="yellow"/>
        </w:rPr>
        <w:t xml:space="preserve"> </w:t>
      </w:r>
      <w:r w:rsidRPr="00906752">
        <w:rPr>
          <w:highlight w:val="yellow"/>
        </w:rPr>
        <w:t>and the timeframe within which Authorised Representatives engaged with residents.</w:t>
      </w:r>
    </w:p>
    <w:p w14:paraId="3027D9E6" w14:textId="133E4CBA" w:rsidR="008A4F83" w:rsidRPr="00906752" w:rsidRDefault="008A4F83" w:rsidP="00FE30FC">
      <w:pPr>
        <w:pStyle w:val="HWNormalText"/>
        <w:numPr>
          <w:ilvl w:val="0"/>
          <w:numId w:val="24"/>
        </w:numPr>
        <w:rPr>
          <w:highlight w:val="yellow"/>
        </w:rPr>
      </w:pPr>
      <w:r w:rsidRPr="00906752">
        <w:rPr>
          <w:highlight w:val="yellow"/>
        </w:rPr>
        <w:t xml:space="preserve">How the information was </w:t>
      </w:r>
      <w:r w:rsidR="001E3756" w:rsidRPr="00906752">
        <w:rPr>
          <w:highlight w:val="yellow"/>
        </w:rPr>
        <w:t>gathered/ collated</w:t>
      </w:r>
    </w:p>
    <w:p w14:paraId="4E9D9A45" w14:textId="17204855" w:rsidR="001E3756" w:rsidRPr="00906752" w:rsidRDefault="001E3756" w:rsidP="008E1382">
      <w:pPr>
        <w:pStyle w:val="HWNormalText"/>
        <w:numPr>
          <w:ilvl w:val="0"/>
          <w:numId w:val="24"/>
        </w:numPr>
        <w:rPr>
          <w:highlight w:val="yellow"/>
        </w:rPr>
      </w:pPr>
      <w:r w:rsidRPr="00906752">
        <w:rPr>
          <w:highlight w:val="yellow"/>
        </w:rPr>
        <w:t xml:space="preserve">Demographics: At the very least, this </w:t>
      </w:r>
      <w:r w:rsidR="0083334B" w:rsidRPr="00906752">
        <w:rPr>
          <w:highlight w:val="yellow"/>
        </w:rPr>
        <w:t xml:space="preserve">section </w:t>
      </w:r>
      <w:r w:rsidRPr="00906752">
        <w:rPr>
          <w:highlight w:val="yellow"/>
        </w:rPr>
        <w:t xml:space="preserve">should </w:t>
      </w:r>
      <w:r w:rsidR="00D21982" w:rsidRPr="00906752">
        <w:rPr>
          <w:highlight w:val="yellow"/>
        </w:rPr>
        <w:t>give a breakdown of how many residents, relatives/friends</w:t>
      </w:r>
      <w:r w:rsidR="00F0424C">
        <w:rPr>
          <w:highlight w:val="yellow"/>
        </w:rPr>
        <w:t>,</w:t>
      </w:r>
      <w:r w:rsidR="00D21982" w:rsidRPr="00906752">
        <w:rPr>
          <w:highlight w:val="yellow"/>
        </w:rPr>
        <w:t xml:space="preserve"> and staff were spoken to.</w:t>
      </w:r>
      <w:r w:rsidR="00463561" w:rsidRPr="00906752">
        <w:rPr>
          <w:highlight w:val="yellow"/>
        </w:rPr>
        <w:t xml:space="preserve"> </w:t>
      </w:r>
      <w:r w:rsidR="00157BA6">
        <w:rPr>
          <w:highlight w:val="yellow"/>
        </w:rPr>
        <w:t>Particularly regarding</w:t>
      </w:r>
      <w:r w:rsidR="00463561" w:rsidRPr="00906752">
        <w:rPr>
          <w:highlight w:val="yellow"/>
        </w:rPr>
        <w:t xml:space="preserve"> residents, there</w:t>
      </w:r>
      <w:r w:rsidR="00D428FD" w:rsidRPr="00906752">
        <w:rPr>
          <w:highlight w:val="yellow"/>
        </w:rPr>
        <w:t xml:space="preserve"> should be details of their gender. Other demographics</w:t>
      </w:r>
      <w:r w:rsidR="00DA2C57" w:rsidRPr="00906752">
        <w:rPr>
          <w:highlight w:val="yellow"/>
        </w:rPr>
        <w:t xml:space="preserve"> can </w:t>
      </w:r>
      <w:r w:rsidR="007F2C2A" w:rsidRPr="00906752">
        <w:rPr>
          <w:highlight w:val="yellow"/>
        </w:rPr>
        <w:t>be included</w:t>
      </w:r>
      <w:r w:rsidR="00157BA6">
        <w:rPr>
          <w:highlight w:val="yellow"/>
        </w:rPr>
        <w:t>,</w:t>
      </w:r>
      <w:r w:rsidR="007F2C2A" w:rsidRPr="00906752">
        <w:rPr>
          <w:highlight w:val="yellow"/>
        </w:rPr>
        <w:t xml:space="preserve"> especially if th</w:t>
      </w:r>
      <w:r w:rsidR="004758E7" w:rsidRPr="00906752">
        <w:rPr>
          <w:highlight w:val="yellow"/>
        </w:rPr>
        <w:t>ese are useful for achieving</w:t>
      </w:r>
      <w:r w:rsidR="007F2C2A" w:rsidRPr="00906752">
        <w:rPr>
          <w:highlight w:val="yellow"/>
        </w:rPr>
        <w:t xml:space="preserve"> the purpose</w:t>
      </w:r>
      <w:r w:rsidR="004758E7" w:rsidRPr="00906752">
        <w:rPr>
          <w:highlight w:val="yellow"/>
        </w:rPr>
        <w:t xml:space="preserve"> of this visit. </w:t>
      </w:r>
      <w:r w:rsidR="0029176E" w:rsidRPr="00906752">
        <w:rPr>
          <w:highlight w:val="yellow"/>
        </w:rPr>
        <w:t>For example, d</w:t>
      </w:r>
      <w:r w:rsidR="009E4B76" w:rsidRPr="00906752">
        <w:rPr>
          <w:highlight w:val="yellow"/>
        </w:rPr>
        <w:t xml:space="preserve">isability or impairment </w:t>
      </w:r>
      <w:r w:rsidR="00752C61" w:rsidRPr="00906752">
        <w:rPr>
          <w:highlight w:val="yellow"/>
        </w:rPr>
        <w:t>might be helpful when looking at communicatio</w:t>
      </w:r>
      <w:r w:rsidR="0029176E" w:rsidRPr="00906752">
        <w:rPr>
          <w:highlight w:val="yellow"/>
        </w:rPr>
        <w:t>n.</w:t>
      </w:r>
    </w:p>
    <w:p w14:paraId="27A181B3" w14:textId="4473F474" w:rsidR="00DB6EE1" w:rsidRDefault="006D70A3" w:rsidP="00663896">
      <w:pPr>
        <w:pStyle w:val="HWNormalText"/>
      </w:pPr>
      <w:r w:rsidRPr="00906752">
        <w:rPr>
          <w:highlight w:val="yellow"/>
        </w:rPr>
        <w:t>The example below is included for inspiration</w:t>
      </w:r>
      <w:r w:rsidR="005611B5" w:rsidRPr="00906752">
        <w:rPr>
          <w:highlight w:val="yellow"/>
        </w:rPr>
        <w:t xml:space="preserve"> only</w:t>
      </w:r>
      <w:r w:rsidR="002066D2">
        <w:rPr>
          <w:highlight w:val="yellow"/>
        </w:rPr>
        <w:t xml:space="preserve"> and should be replaced with </w:t>
      </w:r>
      <w:r w:rsidR="008A36BF">
        <w:rPr>
          <w:highlight w:val="yellow"/>
        </w:rPr>
        <w:t>details of your own visit</w:t>
      </w:r>
      <w:r w:rsidR="005E5E22" w:rsidRPr="00906752">
        <w:rPr>
          <w:highlight w:val="yellow"/>
        </w:rPr>
        <w:t>:</w:t>
      </w:r>
    </w:p>
    <w:p w14:paraId="245245C6" w14:textId="6919E35A" w:rsidR="002525D2" w:rsidRPr="0057733D" w:rsidRDefault="002525D2" w:rsidP="00663896">
      <w:pPr>
        <w:pStyle w:val="HWNormalText"/>
        <w:rPr>
          <w:color w:val="auto"/>
          <w:highlight w:val="yellow"/>
        </w:rPr>
      </w:pPr>
      <w:r w:rsidRPr="0057733D">
        <w:rPr>
          <w:color w:val="auto"/>
          <w:highlight w:val="yellow"/>
        </w:rPr>
        <w:t xml:space="preserve">The visit was prearranged </w:t>
      </w:r>
      <w:r w:rsidR="00B85156">
        <w:rPr>
          <w:color w:val="auto"/>
          <w:highlight w:val="yellow"/>
        </w:rPr>
        <w:t>with</w:t>
      </w:r>
      <w:r w:rsidRPr="0057733D">
        <w:rPr>
          <w:color w:val="auto"/>
          <w:highlight w:val="yellow"/>
        </w:rPr>
        <w:t xml:space="preserve"> respect </w:t>
      </w:r>
      <w:r w:rsidR="00B85156">
        <w:rPr>
          <w:color w:val="auto"/>
          <w:highlight w:val="yellow"/>
        </w:rPr>
        <w:t>to</w:t>
      </w:r>
      <w:r w:rsidRPr="0057733D">
        <w:rPr>
          <w:color w:val="auto"/>
          <w:highlight w:val="yellow"/>
        </w:rPr>
        <w:t xml:space="preserve"> timing</w:t>
      </w:r>
      <w:r w:rsidR="00E47794">
        <w:rPr>
          <w:color w:val="auto"/>
          <w:highlight w:val="yellow"/>
        </w:rPr>
        <w:t>,</w:t>
      </w:r>
      <w:r w:rsidRPr="0057733D">
        <w:rPr>
          <w:color w:val="auto"/>
          <w:highlight w:val="yellow"/>
        </w:rPr>
        <w:t xml:space="preserve"> and an overview explanation of </w:t>
      </w:r>
      <w:r w:rsidR="00E47794">
        <w:rPr>
          <w:color w:val="auto"/>
          <w:highlight w:val="yellow"/>
        </w:rPr>
        <w:t xml:space="preserve">the </w:t>
      </w:r>
      <w:r w:rsidRPr="0057733D">
        <w:rPr>
          <w:color w:val="auto"/>
          <w:highlight w:val="yellow"/>
        </w:rPr>
        <w:t>purpose was also provided.</w:t>
      </w:r>
    </w:p>
    <w:p w14:paraId="034B836F" w14:textId="33B86E38" w:rsidR="002525D2" w:rsidRPr="0057733D" w:rsidRDefault="002525D2" w:rsidP="00663896">
      <w:pPr>
        <w:pStyle w:val="HWNormalText"/>
        <w:rPr>
          <w:color w:val="auto"/>
          <w:highlight w:val="yellow"/>
        </w:rPr>
      </w:pPr>
      <w:r w:rsidRPr="0057733D">
        <w:rPr>
          <w:color w:val="auto"/>
          <w:highlight w:val="yellow"/>
        </w:rPr>
        <w:t>The Authorised Representatives (ARs) arrived at 10</w:t>
      </w:r>
      <w:r w:rsidR="0064210A">
        <w:rPr>
          <w:color w:val="auto"/>
          <w:highlight w:val="yellow"/>
        </w:rPr>
        <w:t>:00 AM</w:t>
      </w:r>
      <w:r w:rsidRPr="0057733D">
        <w:rPr>
          <w:color w:val="auto"/>
          <w:highlight w:val="yellow"/>
        </w:rPr>
        <w:t xml:space="preserve"> and actively engaged with residents between 10:00</w:t>
      </w:r>
      <w:r w:rsidR="0064210A">
        <w:rPr>
          <w:color w:val="auto"/>
          <w:highlight w:val="yellow"/>
        </w:rPr>
        <w:t xml:space="preserve"> AM</w:t>
      </w:r>
      <w:r w:rsidRPr="0057733D">
        <w:rPr>
          <w:color w:val="auto"/>
          <w:highlight w:val="yellow"/>
        </w:rPr>
        <w:t xml:space="preserve"> and 1:00</w:t>
      </w:r>
      <w:r w:rsidR="0064210A">
        <w:rPr>
          <w:color w:val="auto"/>
          <w:highlight w:val="yellow"/>
        </w:rPr>
        <w:t xml:space="preserve"> PM</w:t>
      </w:r>
      <w:r w:rsidR="00045834" w:rsidRPr="0057733D">
        <w:rPr>
          <w:color w:val="auto"/>
          <w:highlight w:val="yellow"/>
        </w:rPr>
        <w:t>. They left at 2:30</w:t>
      </w:r>
      <w:r w:rsidR="0064210A">
        <w:rPr>
          <w:color w:val="auto"/>
          <w:highlight w:val="yellow"/>
        </w:rPr>
        <w:t xml:space="preserve"> PM</w:t>
      </w:r>
      <w:r w:rsidR="00045834" w:rsidRPr="0057733D">
        <w:rPr>
          <w:color w:val="auto"/>
          <w:highlight w:val="yellow"/>
        </w:rPr>
        <w:t>.</w:t>
      </w:r>
    </w:p>
    <w:p w14:paraId="5FB93582" w14:textId="201DA286" w:rsidR="002525D2" w:rsidRPr="0057733D" w:rsidRDefault="002525D2" w:rsidP="00663896">
      <w:pPr>
        <w:pStyle w:val="HWNormalText"/>
        <w:rPr>
          <w:color w:val="auto"/>
          <w:highlight w:val="yellow"/>
        </w:rPr>
      </w:pPr>
      <w:r w:rsidRPr="0057733D">
        <w:rPr>
          <w:color w:val="auto"/>
          <w:highlight w:val="yellow"/>
        </w:rPr>
        <w:t>On arrival</w:t>
      </w:r>
      <w:r w:rsidR="007247E1">
        <w:rPr>
          <w:color w:val="auto"/>
          <w:highlight w:val="yellow"/>
        </w:rPr>
        <w:t>,</w:t>
      </w:r>
      <w:r w:rsidRPr="0057733D">
        <w:rPr>
          <w:color w:val="auto"/>
          <w:highlight w:val="yellow"/>
        </w:rPr>
        <w:t xml:space="preserve"> the AR(s) introduced themselves to the Manager</w:t>
      </w:r>
      <w:r w:rsidR="007247E1">
        <w:rPr>
          <w:color w:val="auto"/>
          <w:highlight w:val="yellow"/>
        </w:rPr>
        <w:t>,</w:t>
      </w:r>
      <w:r w:rsidRPr="0057733D">
        <w:rPr>
          <w:color w:val="auto"/>
          <w:highlight w:val="yellow"/>
        </w:rPr>
        <w:t xml:space="preserve"> and the </w:t>
      </w:r>
      <w:r w:rsidR="008A5B0C">
        <w:rPr>
          <w:color w:val="auto"/>
          <w:highlight w:val="yellow"/>
        </w:rPr>
        <w:t>visit details</w:t>
      </w:r>
      <w:r w:rsidRPr="0057733D">
        <w:rPr>
          <w:color w:val="auto"/>
          <w:highlight w:val="yellow"/>
        </w:rPr>
        <w:t xml:space="preserve"> were discussed and agreed. The ARs checked with the provider whether any individuals should not be approached or were unable to give informed consent. The Manager provided the AR</w:t>
      </w:r>
      <w:r w:rsidR="00045834" w:rsidRPr="0057733D">
        <w:rPr>
          <w:color w:val="auto"/>
          <w:highlight w:val="yellow"/>
        </w:rPr>
        <w:t>s</w:t>
      </w:r>
      <w:r w:rsidRPr="0057733D">
        <w:rPr>
          <w:color w:val="auto"/>
          <w:highlight w:val="yellow"/>
        </w:rPr>
        <w:t xml:space="preserve"> with a thorough tour of the Home and introduced them to staff and residents along the way. The AR</w:t>
      </w:r>
      <w:r w:rsidR="00F546FE" w:rsidRPr="0057733D">
        <w:rPr>
          <w:color w:val="auto"/>
          <w:highlight w:val="yellow"/>
        </w:rPr>
        <w:t>s</w:t>
      </w:r>
      <w:r w:rsidRPr="0057733D">
        <w:rPr>
          <w:color w:val="auto"/>
          <w:highlight w:val="yellow"/>
        </w:rPr>
        <w:t xml:space="preserve"> w</w:t>
      </w:r>
      <w:r w:rsidR="00F546FE" w:rsidRPr="0057733D">
        <w:rPr>
          <w:color w:val="auto"/>
          <w:highlight w:val="yellow"/>
        </w:rPr>
        <w:t>ere</w:t>
      </w:r>
      <w:r w:rsidRPr="0057733D">
        <w:rPr>
          <w:color w:val="auto"/>
          <w:highlight w:val="yellow"/>
        </w:rPr>
        <w:t xml:space="preserve"> subsequently afforded access to all parts of the Home for the duration of the visit.</w:t>
      </w:r>
    </w:p>
    <w:p w14:paraId="5F469B57" w14:textId="6D297ED8" w:rsidR="002525D2" w:rsidRPr="0057733D" w:rsidRDefault="002525D2" w:rsidP="00663896">
      <w:pPr>
        <w:pStyle w:val="HWNormalText"/>
        <w:rPr>
          <w:color w:val="auto"/>
          <w:highlight w:val="yellow"/>
        </w:rPr>
      </w:pPr>
      <w:r w:rsidRPr="0057733D">
        <w:rPr>
          <w:color w:val="auto"/>
          <w:highlight w:val="yellow"/>
        </w:rPr>
        <w:t>The AR</w:t>
      </w:r>
      <w:r w:rsidR="00F546FE" w:rsidRPr="0057733D">
        <w:rPr>
          <w:color w:val="auto"/>
          <w:highlight w:val="yellow"/>
        </w:rPr>
        <w:t>s</w:t>
      </w:r>
      <w:r w:rsidRPr="0057733D">
        <w:rPr>
          <w:color w:val="auto"/>
          <w:highlight w:val="yellow"/>
        </w:rPr>
        <w:t xml:space="preserve"> used a semi-structured conversation approach in meeting residents on a one-to-one basis, mainly in the communal areas. The checklist of conversation topics was based on the pre-agreed themes for the Care Home visits. Additionally, the AR</w:t>
      </w:r>
      <w:r w:rsidR="00F546FE" w:rsidRPr="0057733D">
        <w:rPr>
          <w:color w:val="auto"/>
          <w:highlight w:val="yellow"/>
        </w:rPr>
        <w:t>s</w:t>
      </w:r>
      <w:r w:rsidRPr="0057733D">
        <w:rPr>
          <w:color w:val="auto"/>
          <w:highlight w:val="yellow"/>
        </w:rPr>
        <w:t xml:space="preserve"> spent time observing routine activity and the provision of lunch. The AR</w:t>
      </w:r>
      <w:r w:rsidR="00F546FE" w:rsidRPr="0057733D">
        <w:rPr>
          <w:color w:val="auto"/>
          <w:highlight w:val="yellow"/>
        </w:rPr>
        <w:t>s</w:t>
      </w:r>
      <w:r w:rsidRPr="0057733D">
        <w:rPr>
          <w:color w:val="auto"/>
          <w:highlight w:val="yellow"/>
        </w:rPr>
        <w:t xml:space="preserve"> recorded the conversations and observations via hand-written notes.</w:t>
      </w:r>
    </w:p>
    <w:p w14:paraId="097C4C1C" w14:textId="77777777" w:rsidR="00F134BB" w:rsidRPr="0057733D" w:rsidRDefault="002525D2" w:rsidP="00663896">
      <w:pPr>
        <w:pStyle w:val="HWNormalText"/>
        <w:rPr>
          <w:color w:val="auto"/>
          <w:highlight w:val="yellow"/>
        </w:rPr>
      </w:pPr>
      <w:r w:rsidRPr="0057733D">
        <w:rPr>
          <w:color w:val="auto"/>
          <w:highlight w:val="yellow"/>
        </w:rPr>
        <w:t xml:space="preserve">Residents were approached and asked if they would be willing to discuss their experiences. It was made clear to residents that they could withdraw from the conversation at any time. </w:t>
      </w:r>
    </w:p>
    <w:p w14:paraId="32C254C3" w14:textId="13C458AB" w:rsidR="002525D2" w:rsidRPr="0057733D" w:rsidRDefault="002525D2" w:rsidP="00663896">
      <w:pPr>
        <w:pStyle w:val="HWNormalText"/>
        <w:rPr>
          <w:color w:val="auto"/>
          <w:highlight w:val="yellow"/>
        </w:rPr>
      </w:pPr>
      <w:r w:rsidRPr="0057733D">
        <w:rPr>
          <w:color w:val="auto"/>
          <w:highlight w:val="yellow"/>
        </w:rPr>
        <w:t xml:space="preserve">A total of </w:t>
      </w:r>
      <w:r w:rsidR="002B6A8A">
        <w:rPr>
          <w:color w:val="auto"/>
          <w:highlight w:val="yellow"/>
        </w:rPr>
        <w:t>four</w:t>
      </w:r>
      <w:r w:rsidRPr="0057733D">
        <w:rPr>
          <w:color w:val="auto"/>
          <w:highlight w:val="yellow"/>
        </w:rPr>
        <w:t xml:space="preserve"> residents and one family member took part in these</w:t>
      </w:r>
      <w:r w:rsidR="002B6A8A">
        <w:rPr>
          <w:color w:val="auto"/>
          <w:highlight w:val="yellow"/>
        </w:rPr>
        <w:t xml:space="preserve"> </w:t>
      </w:r>
      <w:r w:rsidRPr="0057733D">
        <w:rPr>
          <w:color w:val="auto"/>
          <w:highlight w:val="yellow"/>
        </w:rPr>
        <w:t xml:space="preserve">conversations. </w:t>
      </w:r>
    </w:p>
    <w:p w14:paraId="643A95DA" w14:textId="77777777" w:rsidR="002525D2" w:rsidRPr="0057733D" w:rsidRDefault="002525D2" w:rsidP="00663896">
      <w:pPr>
        <w:pStyle w:val="HWNormalText"/>
        <w:rPr>
          <w:color w:val="auto"/>
          <w:highlight w:val="yellow"/>
        </w:rPr>
      </w:pPr>
      <w:r w:rsidRPr="0057733D">
        <w:rPr>
          <w:color w:val="auto"/>
          <w:highlight w:val="yellow"/>
        </w:rPr>
        <w:t>In respect of demographics: -</w:t>
      </w:r>
    </w:p>
    <w:p w14:paraId="3693C44E" w14:textId="77777777" w:rsidR="002525D2" w:rsidRPr="0057733D" w:rsidRDefault="002525D2" w:rsidP="001B107C">
      <w:pPr>
        <w:pStyle w:val="HWNormalText"/>
        <w:numPr>
          <w:ilvl w:val="0"/>
          <w:numId w:val="25"/>
        </w:numPr>
        <w:rPr>
          <w:color w:val="auto"/>
          <w:highlight w:val="yellow"/>
        </w:rPr>
      </w:pPr>
      <w:r w:rsidRPr="0057733D">
        <w:rPr>
          <w:color w:val="auto"/>
          <w:highlight w:val="yellow"/>
        </w:rPr>
        <w:t>Five residents were male</w:t>
      </w:r>
    </w:p>
    <w:p w14:paraId="5DDEC4B1" w14:textId="77777777" w:rsidR="002525D2" w:rsidRPr="0057733D" w:rsidRDefault="002525D2" w:rsidP="001B107C">
      <w:pPr>
        <w:pStyle w:val="HWNormalText"/>
        <w:numPr>
          <w:ilvl w:val="0"/>
          <w:numId w:val="25"/>
        </w:numPr>
        <w:rPr>
          <w:color w:val="auto"/>
          <w:highlight w:val="yellow"/>
        </w:rPr>
      </w:pPr>
      <w:r w:rsidRPr="0057733D">
        <w:rPr>
          <w:color w:val="auto"/>
          <w:highlight w:val="yellow"/>
        </w:rPr>
        <w:t>One resident was under 40 years old</w:t>
      </w:r>
    </w:p>
    <w:p w14:paraId="462CAAC5" w14:textId="59D2B1A7" w:rsidR="002525D2" w:rsidRPr="0057733D" w:rsidRDefault="002525D2" w:rsidP="001B107C">
      <w:pPr>
        <w:pStyle w:val="HWNormalText"/>
        <w:numPr>
          <w:ilvl w:val="0"/>
          <w:numId w:val="25"/>
        </w:numPr>
        <w:rPr>
          <w:color w:val="auto"/>
          <w:highlight w:val="yellow"/>
        </w:rPr>
      </w:pPr>
      <w:r w:rsidRPr="0057733D">
        <w:rPr>
          <w:color w:val="auto"/>
          <w:highlight w:val="yellow"/>
        </w:rPr>
        <w:lastRenderedPageBreak/>
        <w:t xml:space="preserve">One parent who had been advised of our visit </w:t>
      </w:r>
      <w:r w:rsidR="001B107C" w:rsidRPr="0057733D">
        <w:rPr>
          <w:color w:val="auto"/>
          <w:highlight w:val="yellow"/>
        </w:rPr>
        <w:t>had</w:t>
      </w:r>
      <w:r w:rsidRPr="0057733D">
        <w:rPr>
          <w:color w:val="auto"/>
          <w:highlight w:val="yellow"/>
        </w:rPr>
        <w:t xml:space="preserve"> coordinated their regular visit to their son </w:t>
      </w:r>
      <w:r w:rsidR="00C72E7F">
        <w:rPr>
          <w:color w:val="auto"/>
          <w:highlight w:val="yellow"/>
        </w:rPr>
        <w:t>so that they could</w:t>
      </w:r>
      <w:r w:rsidRPr="0057733D">
        <w:rPr>
          <w:color w:val="auto"/>
          <w:highlight w:val="yellow"/>
        </w:rPr>
        <w:t xml:space="preserve"> speak with us.</w:t>
      </w:r>
    </w:p>
    <w:p w14:paraId="3AA013B2" w14:textId="4CB33D2F" w:rsidR="002525D2" w:rsidRPr="001E7662" w:rsidRDefault="002525D2" w:rsidP="00663896">
      <w:pPr>
        <w:pStyle w:val="HWNormalText"/>
        <w:rPr>
          <w:color w:val="auto"/>
        </w:rPr>
      </w:pPr>
      <w:r w:rsidRPr="0057733D">
        <w:rPr>
          <w:color w:val="auto"/>
          <w:highlight w:val="yellow"/>
        </w:rPr>
        <w:t>At the end of the visit, the Manager was verbally briefed on the overall outcome.</w:t>
      </w:r>
      <w:r w:rsidR="0057733D">
        <w:rPr>
          <w:color w:val="auto"/>
        </w:rPr>
        <w:t>]</w:t>
      </w:r>
    </w:p>
    <w:p w14:paraId="2A205C1F" w14:textId="77777777" w:rsidR="002525D2" w:rsidRPr="00DD6D25" w:rsidRDefault="002525D2" w:rsidP="002525D2">
      <w:pPr>
        <w:spacing w:line="240" w:lineRule="auto"/>
        <w:rPr>
          <w:rFonts w:ascii="Poppins" w:hAnsi="Poppins" w:cs="Poppins"/>
        </w:rPr>
      </w:pPr>
      <w:r w:rsidRPr="00DD6D25">
        <w:rPr>
          <w:rFonts w:ascii="Poppins" w:hAnsi="Poppins" w:cs="Poppins"/>
        </w:rPr>
        <w:br w:type="page"/>
      </w:r>
    </w:p>
    <w:p w14:paraId="3569F187" w14:textId="796370B8" w:rsidR="0088042E" w:rsidRPr="00471BEC" w:rsidRDefault="0057733D" w:rsidP="00242614">
      <w:pPr>
        <w:pStyle w:val="HWHeading1"/>
      </w:pPr>
      <w:bookmarkStart w:id="25" w:name="_Toc292049685"/>
      <w:bookmarkStart w:id="26" w:name="_Toc104892792"/>
      <w:bookmarkStart w:id="27" w:name="_Toc198892247"/>
      <w:r w:rsidRPr="00471BEC">
        <w:lastRenderedPageBreak/>
        <w:t>6</w:t>
      </w:r>
      <w:r w:rsidR="0088042E" w:rsidRPr="00471BEC">
        <w:t xml:space="preserve"> </w:t>
      </w:r>
      <w:r w:rsidR="00230A32">
        <w:t>S</w:t>
      </w:r>
      <w:r w:rsidR="0088042E" w:rsidRPr="00471BEC">
        <w:t>ummary of findings</w:t>
      </w:r>
      <w:bookmarkEnd w:id="25"/>
      <w:bookmarkEnd w:id="26"/>
      <w:bookmarkEnd w:id="27"/>
    </w:p>
    <w:p w14:paraId="3C638D5A" w14:textId="32C96CDC" w:rsidR="0088042E" w:rsidRDefault="0057733D" w:rsidP="0042084B">
      <w:pPr>
        <w:pStyle w:val="Heading2"/>
      </w:pPr>
      <w:bookmarkStart w:id="28" w:name="_Toc104892793"/>
      <w:r>
        <w:t>6</w:t>
      </w:r>
      <w:r w:rsidR="002217C8" w:rsidRPr="00DD6D25">
        <w:t xml:space="preserve">.1 </w:t>
      </w:r>
      <w:r w:rsidR="0088042E" w:rsidRPr="00DD6D25">
        <w:t>Overview</w:t>
      </w:r>
      <w:bookmarkEnd w:id="28"/>
    </w:p>
    <w:p w14:paraId="6C4C17BE" w14:textId="049C535C" w:rsidR="00B862A3" w:rsidRDefault="00E0277C" w:rsidP="002E71FF">
      <w:pPr>
        <w:pStyle w:val="HWNormalText"/>
      </w:pPr>
      <w:r>
        <w:t xml:space="preserve">This section should describe the </w:t>
      </w:r>
      <w:r w:rsidR="00663896">
        <w:t>Home in general terms</w:t>
      </w:r>
      <w:r w:rsidR="009A0EB2">
        <w:t>. T</w:t>
      </w:r>
      <w:r w:rsidR="00663896">
        <w:t xml:space="preserve">he CQC registration details are </w:t>
      </w:r>
      <w:r w:rsidR="00B72BAA">
        <w:t xml:space="preserve">helpful </w:t>
      </w:r>
      <w:r w:rsidR="00A5065B">
        <w:t>for</w:t>
      </w:r>
      <w:r w:rsidR="00B72BAA">
        <w:t xml:space="preserve"> accurately descri</w:t>
      </w:r>
      <w:r w:rsidR="00A5065B">
        <w:t>bing</w:t>
      </w:r>
      <w:r w:rsidR="00B72BAA">
        <w:t xml:space="preserve"> what type of care the Home is registered to provide</w:t>
      </w:r>
      <w:r w:rsidR="00B169D7">
        <w:t xml:space="preserve"> </w:t>
      </w:r>
      <w:r w:rsidR="007D5817">
        <w:t xml:space="preserve">and the maximum number of residents </w:t>
      </w:r>
      <w:r w:rsidR="00BA2656">
        <w:t>it</w:t>
      </w:r>
      <w:r w:rsidR="007D5817">
        <w:t xml:space="preserve"> can care for.</w:t>
      </w:r>
    </w:p>
    <w:p w14:paraId="4C1DE01C" w14:textId="77777777" w:rsidR="00B862A3" w:rsidRDefault="00931CA6" w:rsidP="002E71FF">
      <w:pPr>
        <w:pStyle w:val="HWNormalText"/>
      </w:pPr>
      <w:r>
        <w:t xml:space="preserve">It is useful to provide details of how many </w:t>
      </w:r>
      <w:r w:rsidR="009F0AFA">
        <w:t>people were living at the home on the day of the visit.</w:t>
      </w:r>
    </w:p>
    <w:p w14:paraId="4C9E8150" w14:textId="3FF243C0" w:rsidR="002E71FF" w:rsidRDefault="008C2E01" w:rsidP="002E71FF">
      <w:pPr>
        <w:pStyle w:val="HWNormalText"/>
      </w:pPr>
      <w:r>
        <w:t>Other points that might be helpful are:</w:t>
      </w:r>
    </w:p>
    <w:p w14:paraId="01B63B2B" w14:textId="039AD23D" w:rsidR="008C2E01" w:rsidRDefault="00963341" w:rsidP="00B862A3">
      <w:pPr>
        <w:pStyle w:val="HWNormalText"/>
        <w:numPr>
          <w:ilvl w:val="0"/>
          <w:numId w:val="27"/>
        </w:numPr>
      </w:pPr>
      <w:r>
        <w:t>How long the home manager has been employed in the role</w:t>
      </w:r>
      <w:r w:rsidR="00F275FA">
        <w:t>?</w:t>
      </w:r>
    </w:p>
    <w:p w14:paraId="59D22A12" w14:textId="12CB253B" w:rsidR="006235AE" w:rsidRDefault="00480FA3" w:rsidP="006235AE">
      <w:pPr>
        <w:pStyle w:val="HWNormalText"/>
        <w:numPr>
          <w:ilvl w:val="0"/>
          <w:numId w:val="27"/>
        </w:numPr>
      </w:pPr>
      <w:r>
        <w:t>The location of the home</w:t>
      </w:r>
      <w:r w:rsidR="009F0D92">
        <w:t xml:space="preserve"> </w:t>
      </w:r>
      <w:proofErr w:type="gramStart"/>
      <w:r w:rsidR="009F0D92">
        <w:t xml:space="preserve">- </w:t>
      </w:r>
      <w:r w:rsidR="00F275FA">
        <w:t xml:space="preserve"> </w:t>
      </w:r>
      <w:r>
        <w:t>a</w:t>
      </w:r>
      <w:proofErr w:type="gramEnd"/>
      <w:r>
        <w:t xml:space="preserve"> </w:t>
      </w:r>
      <w:r w:rsidR="00F275FA">
        <w:t>residential</w:t>
      </w:r>
      <w:r>
        <w:t xml:space="preserve"> area </w:t>
      </w:r>
      <w:r w:rsidR="00F275FA">
        <w:t>/</w:t>
      </w:r>
      <w:r>
        <w:t xml:space="preserve"> </w:t>
      </w:r>
      <w:r w:rsidR="00F275FA">
        <w:t>quiet/</w:t>
      </w:r>
      <w:r>
        <w:t xml:space="preserve"> on a </w:t>
      </w:r>
      <w:r w:rsidR="009C7F0C">
        <w:t>main road</w:t>
      </w:r>
      <w:bookmarkStart w:id="29" w:name="_Toc81141255"/>
      <w:bookmarkStart w:id="30" w:name="_Toc104892794"/>
      <w:r w:rsidR="00963341">
        <w:t>?</w:t>
      </w:r>
    </w:p>
    <w:p w14:paraId="6DB09D27" w14:textId="748CD4F1" w:rsidR="006235AE" w:rsidRPr="006235AE" w:rsidRDefault="006235AE" w:rsidP="006235AE">
      <w:pPr>
        <w:pStyle w:val="HWNormalText"/>
        <w:numPr>
          <w:ilvl w:val="0"/>
          <w:numId w:val="27"/>
        </w:numPr>
      </w:pPr>
      <w:r w:rsidRPr="006235AE">
        <w:t>Was the building custom-built as a care home or something similar, or was it converted from something else?</w:t>
      </w:r>
    </w:p>
    <w:p w14:paraId="52329035" w14:textId="615C775D" w:rsidR="0088042E" w:rsidRDefault="0057733D" w:rsidP="0042084B">
      <w:pPr>
        <w:pStyle w:val="Heading2"/>
      </w:pPr>
      <w:r>
        <w:t>6</w:t>
      </w:r>
      <w:r w:rsidR="002217C8" w:rsidRPr="00DD6D25">
        <w:t xml:space="preserve">.2 </w:t>
      </w:r>
      <w:r w:rsidR="0088042E" w:rsidRPr="00DD6D25">
        <w:t>Premises</w:t>
      </w:r>
      <w:bookmarkEnd w:id="29"/>
      <w:bookmarkEnd w:id="30"/>
    </w:p>
    <w:p w14:paraId="3CA23DDB" w14:textId="77777777" w:rsidR="00DE22A2" w:rsidRPr="00DE22A2" w:rsidRDefault="008D45A7" w:rsidP="00DE22A2">
      <w:pPr>
        <w:pStyle w:val="HWBullets"/>
        <w:numPr>
          <w:ilvl w:val="0"/>
          <w:numId w:val="0"/>
        </w:numPr>
        <w:spacing w:line="240" w:lineRule="auto"/>
        <w:rPr>
          <w:szCs w:val="24"/>
        </w:rPr>
      </w:pPr>
      <w:r w:rsidRPr="00DE22A2">
        <w:rPr>
          <w:szCs w:val="24"/>
        </w:rPr>
        <w:t xml:space="preserve">Depending on what your Authorised Representatives </w:t>
      </w:r>
      <w:r w:rsidR="00DE22A2" w:rsidRPr="00DE22A2">
        <w:rPr>
          <w:szCs w:val="24"/>
        </w:rPr>
        <w:t>heard from people and observed during the visit, some of the areas you might cover in this sub-section are:</w:t>
      </w:r>
    </w:p>
    <w:p w14:paraId="5B79BC97" w14:textId="2038ADAB" w:rsidR="00DE22A2" w:rsidRDefault="00D368DD" w:rsidP="005D2169">
      <w:pPr>
        <w:pStyle w:val="HWBullets"/>
        <w:spacing w:line="240" w:lineRule="auto"/>
        <w:rPr>
          <w:szCs w:val="24"/>
        </w:rPr>
      </w:pPr>
      <w:r>
        <w:rPr>
          <w:szCs w:val="24"/>
        </w:rPr>
        <w:t>C</w:t>
      </w:r>
      <w:r w:rsidR="00DE22A2" w:rsidRPr="00DE22A2">
        <w:rPr>
          <w:szCs w:val="24"/>
        </w:rPr>
        <w:t>omfort and layout of the home</w:t>
      </w:r>
      <w:r>
        <w:rPr>
          <w:szCs w:val="24"/>
        </w:rPr>
        <w:t>.</w:t>
      </w:r>
      <w:r w:rsidR="00A65217">
        <w:rPr>
          <w:szCs w:val="24"/>
        </w:rPr>
        <w:t xml:space="preserve"> Number of floors and </w:t>
      </w:r>
      <w:r w:rsidR="00933C40">
        <w:rPr>
          <w:szCs w:val="24"/>
        </w:rPr>
        <w:t>availability of lifts/stair lifts.</w:t>
      </w:r>
    </w:p>
    <w:p w14:paraId="13FCF2B5" w14:textId="1C9AFF26" w:rsidR="00743D0E" w:rsidRPr="00DE22A2" w:rsidRDefault="00743D0E" w:rsidP="005D2169">
      <w:pPr>
        <w:pStyle w:val="HWBullets"/>
        <w:spacing w:line="240" w:lineRule="auto"/>
        <w:rPr>
          <w:szCs w:val="24"/>
        </w:rPr>
      </w:pPr>
      <w:r>
        <w:rPr>
          <w:szCs w:val="24"/>
        </w:rPr>
        <w:t>Accessibi</w:t>
      </w:r>
      <w:r w:rsidR="00A65217">
        <w:rPr>
          <w:szCs w:val="24"/>
        </w:rPr>
        <w:t>lity of the home and surrounding gardens.</w:t>
      </w:r>
    </w:p>
    <w:p w14:paraId="17E01975" w14:textId="48F540EE" w:rsidR="005D2169" w:rsidRPr="00DE22A2" w:rsidRDefault="00D368DD" w:rsidP="005D2169">
      <w:pPr>
        <w:pStyle w:val="HWBullets"/>
        <w:spacing w:line="240" w:lineRule="auto"/>
        <w:rPr>
          <w:szCs w:val="24"/>
        </w:rPr>
      </w:pPr>
      <w:r>
        <w:rPr>
          <w:szCs w:val="24"/>
        </w:rPr>
        <w:t>E</w:t>
      </w:r>
      <w:r w:rsidR="005D2169" w:rsidRPr="00DE22A2">
        <w:rPr>
          <w:szCs w:val="24"/>
        </w:rPr>
        <w:t>as</w:t>
      </w:r>
      <w:r>
        <w:rPr>
          <w:szCs w:val="24"/>
        </w:rPr>
        <w:t>e</w:t>
      </w:r>
      <w:r w:rsidR="005D2169" w:rsidRPr="00DE22A2">
        <w:rPr>
          <w:szCs w:val="24"/>
        </w:rPr>
        <w:t xml:space="preserve"> </w:t>
      </w:r>
      <w:r>
        <w:rPr>
          <w:szCs w:val="24"/>
        </w:rPr>
        <w:t>of</w:t>
      </w:r>
      <w:r w:rsidR="005D2169" w:rsidRPr="00DE22A2">
        <w:rPr>
          <w:szCs w:val="24"/>
        </w:rPr>
        <w:t xml:space="preserve"> get</w:t>
      </w:r>
      <w:r>
        <w:rPr>
          <w:szCs w:val="24"/>
        </w:rPr>
        <w:t>ting</w:t>
      </w:r>
      <w:r w:rsidR="005D2169" w:rsidRPr="00DE22A2">
        <w:rPr>
          <w:szCs w:val="24"/>
        </w:rPr>
        <w:t xml:space="preserve"> around the home</w:t>
      </w:r>
      <w:r w:rsidR="00C34F8A">
        <w:rPr>
          <w:szCs w:val="24"/>
        </w:rPr>
        <w:t xml:space="preserve">. </w:t>
      </w:r>
      <w:r w:rsidR="005D2169" w:rsidRPr="00DE22A2">
        <w:rPr>
          <w:szCs w:val="24"/>
        </w:rPr>
        <w:t xml:space="preserve">Can </w:t>
      </w:r>
      <w:r>
        <w:rPr>
          <w:szCs w:val="24"/>
        </w:rPr>
        <w:t>residents</w:t>
      </w:r>
      <w:r w:rsidR="005D2169" w:rsidRPr="00DE22A2">
        <w:rPr>
          <w:szCs w:val="24"/>
        </w:rPr>
        <w:t xml:space="preserve"> find what </w:t>
      </w:r>
      <w:r>
        <w:rPr>
          <w:szCs w:val="24"/>
        </w:rPr>
        <w:t>they</w:t>
      </w:r>
      <w:r w:rsidR="005D2169" w:rsidRPr="00DE22A2">
        <w:rPr>
          <w:szCs w:val="24"/>
        </w:rPr>
        <w:t xml:space="preserve"> want in different parts of the home? Do </w:t>
      </w:r>
      <w:r>
        <w:rPr>
          <w:szCs w:val="24"/>
        </w:rPr>
        <w:t>they</w:t>
      </w:r>
      <w:r w:rsidR="005D2169" w:rsidRPr="00DE22A2">
        <w:rPr>
          <w:szCs w:val="24"/>
        </w:rPr>
        <w:t xml:space="preserve"> need to ask for help </w:t>
      </w:r>
      <w:r w:rsidR="00661B29">
        <w:rPr>
          <w:szCs w:val="24"/>
        </w:rPr>
        <w:t>getting</w:t>
      </w:r>
      <w:r w:rsidR="005D2169" w:rsidRPr="00DE22A2">
        <w:rPr>
          <w:szCs w:val="24"/>
        </w:rPr>
        <w:t xml:space="preserve"> to where </w:t>
      </w:r>
      <w:r>
        <w:rPr>
          <w:szCs w:val="24"/>
        </w:rPr>
        <w:t>they</w:t>
      </w:r>
      <w:r w:rsidR="005D2169" w:rsidRPr="00DE22A2">
        <w:rPr>
          <w:szCs w:val="24"/>
        </w:rPr>
        <w:t xml:space="preserve"> want to</w:t>
      </w:r>
      <w:r w:rsidR="00661B29">
        <w:rPr>
          <w:szCs w:val="24"/>
        </w:rPr>
        <w:t xml:space="preserve"> be</w:t>
      </w:r>
      <w:r w:rsidR="005D2169" w:rsidRPr="00DE22A2">
        <w:rPr>
          <w:szCs w:val="24"/>
        </w:rPr>
        <w:t xml:space="preserve"> in the home?</w:t>
      </w:r>
    </w:p>
    <w:p w14:paraId="0B3D4E10" w14:textId="6AC25B5A" w:rsidR="005D2169" w:rsidRPr="00DE22A2" w:rsidRDefault="00D368DD" w:rsidP="005D2169">
      <w:pPr>
        <w:pStyle w:val="HWBullets"/>
        <w:spacing w:line="240" w:lineRule="auto"/>
        <w:rPr>
          <w:szCs w:val="24"/>
        </w:rPr>
      </w:pPr>
      <w:r>
        <w:rPr>
          <w:szCs w:val="24"/>
        </w:rPr>
        <w:t>R</w:t>
      </w:r>
      <w:r w:rsidR="005D2169" w:rsidRPr="00DE22A2">
        <w:rPr>
          <w:szCs w:val="24"/>
        </w:rPr>
        <w:t>esidents</w:t>
      </w:r>
      <w:r>
        <w:rPr>
          <w:szCs w:val="24"/>
        </w:rPr>
        <w:t>’</w:t>
      </w:r>
      <w:r w:rsidR="005D2169" w:rsidRPr="00DE22A2">
        <w:rPr>
          <w:szCs w:val="24"/>
        </w:rPr>
        <w:t xml:space="preserve"> views o</w:t>
      </w:r>
      <w:r w:rsidR="008B2F6E">
        <w:rPr>
          <w:szCs w:val="24"/>
        </w:rPr>
        <w:t>f</w:t>
      </w:r>
      <w:r w:rsidR="005D2169" w:rsidRPr="00DE22A2">
        <w:rPr>
          <w:szCs w:val="24"/>
        </w:rPr>
        <w:t xml:space="preserve"> the bedrooms</w:t>
      </w:r>
      <w:r w:rsidR="00933C40">
        <w:rPr>
          <w:szCs w:val="24"/>
        </w:rPr>
        <w:t>.</w:t>
      </w:r>
    </w:p>
    <w:p w14:paraId="49E863E6" w14:textId="158ED8C8" w:rsidR="005D2169" w:rsidRPr="00DE22A2" w:rsidRDefault="008B2F6E" w:rsidP="005D2169">
      <w:pPr>
        <w:pStyle w:val="HWBullets"/>
        <w:spacing w:line="240" w:lineRule="auto"/>
        <w:rPr>
          <w:szCs w:val="24"/>
        </w:rPr>
      </w:pPr>
      <w:r>
        <w:rPr>
          <w:szCs w:val="24"/>
        </w:rPr>
        <w:t>R</w:t>
      </w:r>
      <w:r w:rsidR="005D2169" w:rsidRPr="00DE22A2">
        <w:rPr>
          <w:szCs w:val="24"/>
        </w:rPr>
        <w:t>esidents</w:t>
      </w:r>
      <w:r>
        <w:rPr>
          <w:szCs w:val="24"/>
        </w:rPr>
        <w:t>’</w:t>
      </w:r>
      <w:r w:rsidR="005D2169" w:rsidRPr="00DE22A2">
        <w:rPr>
          <w:szCs w:val="24"/>
        </w:rPr>
        <w:t xml:space="preserve"> views on the gardens and surrounding grounds</w:t>
      </w:r>
      <w:r w:rsidR="00933C40">
        <w:rPr>
          <w:szCs w:val="24"/>
        </w:rPr>
        <w:t>.</w:t>
      </w:r>
    </w:p>
    <w:p w14:paraId="61C5BE93" w14:textId="131A7D64" w:rsidR="00706022" w:rsidRPr="00933C40" w:rsidRDefault="00743D0E" w:rsidP="00706022">
      <w:pPr>
        <w:pStyle w:val="HWBullets"/>
        <w:spacing w:line="240" w:lineRule="auto"/>
        <w:rPr>
          <w:szCs w:val="24"/>
        </w:rPr>
      </w:pPr>
      <w:r>
        <w:rPr>
          <w:szCs w:val="24"/>
        </w:rPr>
        <w:t>The experience family and friends have when they come to visit a resident.</w:t>
      </w:r>
    </w:p>
    <w:p w14:paraId="14CF0520" w14:textId="1B555C16" w:rsidR="00A16DF8" w:rsidRPr="00933C40" w:rsidRDefault="00933C40" w:rsidP="00933C40">
      <w:pPr>
        <w:pStyle w:val="HWBullets"/>
        <w:rPr>
          <w:szCs w:val="24"/>
        </w:rPr>
      </w:pPr>
      <w:r>
        <w:rPr>
          <w:szCs w:val="24"/>
        </w:rPr>
        <w:t>Appropriateness of l</w:t>
      </w:r>
      <w:r w:rsidRPr="00933C40">
        <w:rPr>
          <w:szCs w:val="24"/>
        </w:rPr>
        <w:t>ayout of the</w:t>
      </w:r>
      <w:r w:rsidR="00A16DF8" w:rsidRPr="00933C40">
        <w:rPr>
          <w:szCs w:val="24"/>
        </w:rPr>
        <w:t xml:space="preserve"> dining areas for the type of resident</w:t>
      </w:r>
      <w:r>
        <w:rPr>
          <w:szCs w:val="24"/>
        </w:rPr>
        <w:t>.</w:t>
      </w:r>
      <w:r w:rsidR="00A16DF8" w:rsidRPr="00933C40">
        <w:rPr>
          <w:szCs w:val="24"/>
        </w:rPr>
        <w:t xml:space="preserve"> (</w:t>
      </w:r>
      <w:r w:rsidR="00C60DCA">
        <w:rPr>
          <w:szCs w:val="24"/>
        </w:rPr>
        <w:t>Were</w:t>
      </w:r>
      <w:r>
        <w:rPr>
          <w:szCs w:val="24"/>
        </w:rPr>
        <w:t xml:space="preserve"> </w:t>
      </w:r>
      <w:r w:rsidR="00A16DF8" w:rsidRPr="00933C40">
        <w:rPr>
          <w:szCs w:val="24"/>
        </w:rPr>
        <w:t>spaces left at tables for wheelchairs</w:t>
      </w:r>
      <w:r>
        <w:rPr>
          <w:szCs w:val="24"/>
        </w:rPr>
        <w:t>?</w:t>
      </w:r>
      <w:r w:rsidR="00A16DF8" w:rsidRPr="00933C40">
        <w:rPr>
          <w:szCs w:val="24"/>
        </w:rPr>
        <w:t>)</w:t>
      </w:r>
    </w:p>
    <w:p w14:paraId="65045A97" w14:textId="77777777" w:rsidR="00A16DF8" w:rsidRPr="00DE22A2" w:rsidRDefault="00A16DF8" w:rsidP="00A16DF8">
      <w:pPr>
        <w:pStyle w:val="HWBullets"/>
        <w:rPr>
          <w:szCs w:val="24"/>
        </w:rPr>
      </w:pPr>
      <w:r w:rsidRPr="00DE22A2">
        <w:rPr>
          <w:szCs w:val="24"/>
        </w:rPr>
        <w:t>Is there Dementia friendly décor/ signage?</w:t>
      </w:r>
    </w:p>
    <w:p w14:paraId="69428BFB" w14:textId="36264A2E" w:rsidR="00A16DF8" w:rsidRPr="00DE22A2" w:rsidRDefault="00441811" w:rsidP="00A16DF8">
      <w:pPr>
        <w:pStyle w:val="HWBullets"/>
        <w:rPr>
          <w:szCs w:val="24"/>
        </w:rPr>
      </w:pPr>
      <w:r>
        <w:rPr>
          <w:szCs w:val="24"/>
        </w:rPr>
        <w:t>Were</w:t>
      </w:r>
      <w:r w:rsidR="00A16DF8" w:rsidRPr="00DE22A2">
        <w:rPr>
          <w:szCs w:val="24"/>
        </w:rPr>
        <w:t xml:space="preserve"> there any strong/ lingering odours?</w:t>
      </w:r>
    </w:p>
    <w:p w14:paraId="3900F892" w14:textId="71CB70B5" w:rsidR="00A16DF8" w:rsidRPr="00DE22A2" w:rsidRDefault="00441811" w:rsidP="00A16DF8">
      <w:pPr>
        <w:pStyle w:val="HWBullets"/>
        <w:rPr>
          <w:szCs w:val="24"/>
        </w:rPr>
      </w:pPr>
      <w:r>
        <w:rPr>
          <w:szCs w:val="24"/>
        </w:rPr>
        <w:t>Were</w:t>
      </w:r>
      <w:r w:rsidR="00A16DF8" w:rsidRPr="00DE22A2">
        <w:rPr>
          <w:szCs w:val="24"/>
        </w:rPr>
        <w:t xml:space="preserve"> there any obvious hazards?</w:t>
      </w:r>
    </w:p>
    <w:p w14:paraId="754CD174" w14:textId="6B1180E0" w:rsidR="00A16DF8" w:rsidRDefault="00A16DF8" w:rsidP="00A16DF8">
      <w:pPr>
        <w:pStyle w:val="HWBullets"/>
        <w:rPr>
          <w:szCs w:val="24"/>
        </w:rPr>
      </w:pPr>
      <w:r w:rsidRPr="00DE22A2">
        <w:rPr>
          <w:szCs w:val="24"/>
        </w:rPr>
        <w:lastRenderedPageBreak/>
        <w:t>D</w:t>
      </w:r>
      <w:r w:rsidR="00441811">
        <w:rPr>
          <w:szCs w:val="24"/>
        </w:rPr>
        <w:t>id</w:t>
      </w:r>
      <w:r w:rsidRPr="00DE22A2">
        <w:rPr>
          <w:szCs w:val="24"/>
        </w:rPr>
        <w:t xml:space="preserve"> residents seem happy with the temperature (Too hot? Too cold?)</w:t>
      </w:r>
    </w:p>
    <w:p w14:paraId="12A7003F" w14:textId="0029ACDC" w:rsidR="00540924" w:rsidRPr="00DE22A2" w:rsidRDefault="00540924" w:rsidP="00A16DF8">
      <w:pPr>
        <w:pStyle w:val="HWBullets"/>
        <w:rPr>
          <w:szCs w:val="24"/>
        </w:rPr>
      </w:pPr>
      <w:r>
        <w:rPr>
          <w:szCs w:val="24"/>
        </w:rPr>
        <w:t xml:space="preserve">Overall impressions of whether </w:t>
      </w:r>
      <w:r w:rsidR="00AC4138">
        <w:rPr>
          <w:szCs w:val="24"/>
        </w:rPr>
        <w:t>the place felt like a personal home to residents</w:t>
      </w:r>
      <w:r w:rsidR="0050360E">
        <w:rPr>
          <w:szCs w:val="24"/>
        </w:rPr>
        <w:t>. Were there signs of people having personalised parts of it?</w:t>
      </w:r>
    </w:p>
    <w:p w14:paraId="2F78A1C1" w14:textId="2DDCCEA7" w:rsidR="005D2169" w:rsidRPr="00441811" w:rsidRDefault="00434F73" w:rsidP="00706022">
      <w:pPr>
        <w:pStyle w:val="HWBullets"/>
        <w:rPr>
          <w:szCs w:val="24"/>
        </w:rPr>
      </w:pPr>
      <w:r>
        <w:rPr>
          <w:szCs w:val="24"/>
        </w:rPr>
        <w:t>O</w:t>
      </w:r>
      <w:r w:rsidR="00441811">
        <w:rPr>
          <w:szCs w:val="24"/>
        </w:rPr>
        <w:t>verall impression of cleanliness and maintenance</w:t>
      </w:r>
      <w:r w:rsidR="0050360E">
        <w:rPr>
          <w:szCs w:val="24"/>
        </w:rPr>
        <w:t>.</w:t>
      </w:r>
    </w:p>
    <w:p w14:paraId="688EE942" w14:textId="77777777" w:rsidR="00A16DF8" w:rsidRPr="00706022" w:rsidRDefault="00A16DF8" w:rsidP="00706022"/>
    <w:p w14:paraId="57D6A0C6" w14:textId="0D0BD650" w:rsidR="0088042E" w:rsidRDefault="0057733D" w:rsidP="0042084B">
      <w:pPr>
        <w:pStyle w:val="Heading2"/>
      </w:pPr>
      <w:bookmarkStart w:id="31" w:name="_Toc81141256"/>
      <w:bookmarkStart w:id="32" w:name="_Toc104892795"/>
      <w:r>
        <w:t>6</w:t>
      </w:r>
      <w:r w:rsidR="00512ECC" w:rsidRPr="00DD6D25">
        <w:t xml:space="preserve">.3 </w:t>
      </w:r>
      <w:r w:rsidR="0088042E" w:rsidRPr="00DD6D25">
        <w:t>Staff interaction and quality of care</w:t>
      </w:r>
      <w:bookmarkEnd w:id="31"/>
      <w:bookmarkEnd w:id="32"/>
    </w:p>
    <w:p w14:paraId="5CC380C4" w14:textId="3DF28920" w:rsidR="00B163F3" w:rsidRDefault="00B163F3" w:rsidP="00B163F3">
      <w:pPr>
        <w:pStyle w:val="HWBullets"/>
        <w:numPr>
          <w:ilvl w:val="0"/>
          <w:numId w:val="0"/>
        </w:numPr>
        <w:spacing w:line="240" w:lineRule="auto"/>
        <w:rPr>
          <w:szCs w:val="24"/>
        </w:rPr>
      </w:pPr>
      <w:r w:rsidRPr="00DE22A2">
        <w:rPr>
          <w:szCs w:val="24"/>
        </w:rPr>
        <w:t>Depending on what your Authorised Representatives heard from people and observed during the visit, some of the areas you might cover in this sub-section are:</w:t>
      </w:r>
    </w:p>
    <w:p w14:paraId="4BA775A2" w14:textId="2A97D6E2" w:rsidR="00C931BC" w:rsidRDefault="00DE0568" w:rsidP="00490A0C">
      <w:pPr>
        <w:pStyle w:val="HWNormalText"/>
        <w:numPr>
          <w:ilvl w:val="0"/>
          <w:numId w:val="28"/>
        </w:numPr>
        <w:spacing w:line="240" w:lineRule="auto"/>
        <w:ind w:left="426"/>
        <w:rPr>
          <w:szCs w:val="24"/>
        </w:rPr>
      </w:pPr>
      <w:r>
        <w:rPr>
          <w:szCs w:val="24"/>
        </w:rPr>
        <w:t>How responsive are staff</w:t>
      </w:r>
      <w:r w:rsidR="00C931BC">
        <w:rPr>
          <w:szCs w:val="24"/>
        </w:rPr>
        <w:t xml:space="preserve"> to residents’ needs?</w:t>
      </w:r>
      <w:r w:rsidR="0004351F">
        <w:rPr>
          <w:szCs w:val="24"/>
        </w:rPr>
        <w:t xml:space="preserve"> Do they </w:t>
      </w:r>
      <w:r w:rsidR="001874BA">
        <w:rPr>
          <w:szCs w:val="24"/>
        </w:rPr>
        <w:t>communicate and engage with them well in addition to providing practical physical support?</w:t>
      </w:r>
    </w:p>
    <w:p w14:paraId="2AD3CE33" w14:textId="52B9A0C5" w:rsidR="0031543D" w:rsidRDefault="0031543D" w:rsidP="00490A0C">
      <w:pPr>
        <w:pStyle w:val="HWNormalText"/>
        <w:numPr>
          <w:ilvl w:val="0"/>
          <w:numId w:val="28"/>
        </w:numPr>
        <w:spacing w:line="240" w:lineRule="auto"/>
        <w:ind w:left="426"/>
        <w:rPr>
          <w:szCs w:val="24"/>
        </w:rPr>
      </w:pPr>
      <w:r>
        <w:rPr>
          <w:szCs w:val="24"/>
        </w:rPr>
        <w:t xml:space="preserve">Are the cultural and faith needs of individual residents known and catered for by </w:t>
      </w:r>
      <w:r w:rsidR="00D560EB">
        <w:rPr>
          <w:szCs w:val="24"/>
        </w:rPr>
        <w:t>the home and its staff</w:t>
      </w:r>
      <w:r>
        <w:rPr>
          <w:szCs w:val="24"/>
        </w:rPr>
        <w:t>?</w:t>
      </w:r>
    </w:p>
    <w:p w14:paraId="00B878D6" w14:textId="51152A3B" w:rsidR="00861B86" w:rsidRDefault="00861B86" w:rsidP="00490A0C">
      <w:pPr>
        <w:pStyle w:val="HWNormalText"/>
        <w:numPr>
          <w:ilvl w:val="0"/>
          <w:numId w:val="28"/>
        </w:numPr>
        <w:spacing w:line="240" w:lineRule="auto"/>
        <w:ind w:left="426"/>
        <w:rPr>
          <w:szCs w:val="24"/>
        </w:rPr>
      </w:pPr>
      <w:r>
        <w:rPr>
          <w:szCs w:val="24"/>
        </w:rPr>
        <w:t>Do residents feel cared for and at home?</w:t>
      </w:r>
    </w:p>
    <w:p w14:paraId="75222019" w14:textId="3ED9FC0E" w:rsidR="00490A0C" w:rsidRDefault="000F7097" w:rsidP="00490A0C">
      <w:pPr>
        <w:pStyle w:val="HWNormalText"/>
        <w:numPr>
          <w:ilvl w:val="0"/>
          <w:numId w:val="28"/>
        </w:numPr>
        <w:spacing w:line="240" w:lineRule="auto"/>
        <w:ind w:left="426"/>
        <w:rPr>
          <w:szCs w:val="24"/>
        </w:rPr>
      </w:pPr>
      <w:r>
        <w:rPr>
          <w:szCs w:val="24"/>
        </w:rPr>
        <w:t>Can residents get up in the morning when they want to</w:t>
      </w:r>
      <w:r w:rsidR="00490A0C">
        <w:rPr>
          <w:szCs w:val="24"/>
        </w:rPr>
        <w:t xml:space="preserve"> and go to bed at the time they want to</w:t>
      </w:r>
      <w:r>
        <w:rPr>
          <w:szCs w:val="24"/>
        </w:rPr>
        <w:t>?</w:t>
      </w:r>
    </w:p>
    <w:p w14:paraId="658126DC" w14:textId="3103E1B9" w:rsidR="002D27AA" w:rsidRDefault="006D0588" w:rsidP="002D27AA">
      <w:pPr>
        <w:pStyle w:val="HWNormalText"/>
        <w:numPr>
          <w:ilvl w:val="0"/>
          <w:numId w:val="28"/>
        </w:numPr>
        <w:spacing w:line="240" w:lineRule="auto"/>
        <w:ind w:left="426"/>
        <w:rPr>
          <w:szCs w:val="24"/>
        </w:rPr>
      </w:pPr>
      <w:r w:rsidRPr="00490A0C">
        <w:rPr>
          <w:szCs w:val="24"/>
        </w:rPr>
        <w:t>Do they get</w:t>
      </w:r>
      <w:r w:rsidR="00F152EF" w:rsidRPr="00490A0C">
        <w:rPr>
          <w:szCs w:val="24"/>
        </w:rPr>
        <w:t xml:space="preserve"> the</w:t>
      </w:r>
      <w:r w:rsidRPr="00490A0C">
        <w:rPr>
          <w:szCs w:val="24"/>
        </w:rPr>
        <w:t xml:space="preserve"> support they need to get up</w:t>
      </w:r>
      <w:r w:rsidR="002C5B91">
        <w:rPr>
          <w:szCs w:val="24"/>
        </w:rPr>
        <w:t>, wash</w:t>
      </w:r>
      <w:r w:rsidRPr="00490A0C">
        <w:rPr>
          <w:szCs w:val="24"/>
        </w:rPr>
        <w:t xml:space="preserve"> and get appropriately dressed?</w:t>
      </w:r>
    </w:p>
    <w:p w14:paraId="6A650D28" w14:textId="42663161" w:rsidR="002D27AA" w:rsidRPr="002D27AA" w:rsidRDefault="002D27AA" w:rsidP="002D27AA">
      <w:pPr>
        <w:pStyle w:val="HWNormalText"/>
        <w:numPr>
          <w:ilvl w:val="0"/>
          <w:numId w:val="28"/>
        </w:numPr>
        <w:spacing w:line="240" w:lineRule="auto"/>
        <w:ind w:left="426"/>
        <w:rPr>
          <w:szCs w:val="24"/>
        </w:rPr>
      </w:pPr>
      <w:r w:rsidRPr="002D27AA">
        <w:rPr>
          <w:szCs w:val="24"/>
        </w:rPr>
        <w:t>Do bedbound residents feel their personal care is adequate (how often are they bathed/ given the opportunity to brush their teeth)?</w:t>
      </w:r>
    </w:p>
    <w:p w14:paraId="1B95218D" w14:textId="35483707" w:rsidR="002869F9" w:rsidRDefault="00B4192D" w:rsidP="00AD57B2">
      <w:pPr>
        <w:pStyle w:val="HWNormalText"/>
        <w:numPr>
          <w:ilvl w:val="0"/>
          <w:numId w:val="28"/>
        </w:numPr>
        <w:spacing w:line="240" w:lineRule="auto"/>
        <w:ind w:left="426"/>
        <w:rPr>
          <w:szCs w:val="24"/>
        </w:rPr>
      </w:pPr>
      <w:r>
        <w:rPr>
          <w:szCs w:val="24"/>
        </w:rPr>
        <w:t>Do residents feel safe</w:t>
      </w:r>
      <w:r w:rsidR="00771F60">
        <w:rPr>
          <w:szCs w:val="24"/>
        </w:rPr>
        <w:t xml:space="preserve"> </w:t>
      </w:r>
      <w:r>
        <w:rPr>
          <w:szCs w:val="24"/>
        </w:rPr>
        <w:t>and treated with respect and dignity? Do they feel they can be themselves</w:t>
      </w:r>
      <w:r w:rsidR="002869F9">
        <w:rPr>
          <w:szCs w:val="24"/>
        </w:rPr>
        <w:t xml:space="preserve"> and express their personalities?</w:t>
      </w:r>
    </w:p>
    <w:p w14:paraId="7D6CDE3A" w14:textId="2D08EB3F" w:rsidR="00455FF4" w:rsidRDefault="00455FF4" w:rsidP="00AD57B2">
      <w:pPr>
        <w:pStyle w:val="HWNormalText"/>
        <w:numPr>
          <w:ilvl w:val="0"/>
          <w:numId w:val="28"/>
        </w:numPr>
        <w:spacing w:line="240" w:lineRule="auto"/>
        <w:ind w:left="426"/>
        <w:rPr>
          <w:szCs w:val="24"/>
        </w:rPr>
      </w:pPr>
      <w:r>
        <w:rPr>
          <w:szCs w:val="24"/>
        </w:rPr>
        <w:t>As far as possible, are residents involved in creating their own care plans</w:t>
      </w:r>
      <w:r w:rsidR="00BD100C">
        <w:rPr>
          <w:szCs w:val="24"/>
        </w:rPr>
        <w:t xml:space="preserve">? </w:t>
      </w:r>
      <w:r w:rsidR="0063010A">
        <w:rPr>
          <w:szCs w:val="24"/>
        </w:rPr>
        <w:t>Are they aware of them; have they read them; did they sign them?</w:t>
      </w:r>
    </w:p>
    <w:p w14:paraId="7A9DD8B0" w14:textId="3697DD7A" w:rsidR="0063010A" w:rsidRDefault="00DF039A" w:rsidP="00AD57B2">
      <w:pPr>
        <w:pStyle w:val="HWNormalText"/>
        <w:numPr>
          <w:ilvl w:val="0"/>
          <w:numId w:val="28"/>
        </w:numPr>
        <w:spacing w:line="240" w:lineRule="auto"/>
        <w:ind w:left="426"/>
        <w:rPr>
          <w:szCs w:val="24"/>
        </w:rPr>
      </w:pPr>
      <w:r>
        <w:rPr>
          <w:szCs w:val="24"/>
        </w:rPr>
        <w:t>Is the complaints process well-promoted</w:t>
      </w:r>
      <w:r w:rsidR="00990D41">
        <w:rPr>
          <w:szCs w:val="24"/>
        </w:rPr>
        <w:t>? Does it get used? Do complaints get acted on?</w:t>
      </w:r>
    </w:p>
    <w:p w14:paraId="729D3805" w14:textId="789F9CD0" w:rsidR="00990D41" w:rsidRDefault="00990D41" w:rsidP="00AD57B2">
      <w:pPr>
        <w:pStyle w:val="HWNormalText"/>
        <w:numPr>
          <w:ilvl w:val="0"/>
          <w:numId w:val="28"/>
        </w:numPr>
        <w:spacing w:line="240" w:lineRule="auto"/>
        <w:ind w:left="426"/>
        <w:rPr>
          <w:szCs w:val="24"/>
        </w:rPr>
      </w:pPr>
      <w:r>
        <w:rPr>
          <w:szCs w:val="24"/>
        </w:rPr>
        <w:t xml:space="preserve">What happens when residents need </w:t>
      </w:r>
      <w:r w:rsidR="000D7F72">
        <w:rPr>
          <w:szCs w:val="24"/>
        </w:rPr>
        <w:t>medical care that’s not available from staff at the home? What happens when residents have dental or eye care needs?</w:t>
      </w:r>
    </w:p>
    <w:p w14:paraId="7723D6CF" w14:textId="2250E7A3" w:rsidR="0084169B" w:rsidRDefault="0084169B" w:rsidP="00AD57B2">
      <w:pPr>
        <w:pStyle w:val="HWNormalText"/>
        <w:numPr>
          <w:ilvl w:val="0"/>
          <w:numId w:val="28"/>
        </w:numPr>
        <w:spacing w:line="240" w:lineRule="auto"/>
        <w:ind w:left="426"/>
        <w:rPr>
          <w:szCs w:val="24"/>
        </w:rPr>
      </w:pPr>
      <w:r>
        <w:rPr>
          <w:szCs w:val="24"/>
        </w:rPr>
        <w:t xml:space="preserve">How do residents get their hair done and nails cared for? </w:t>
      </w:r>
      <w:r w:rsidR="00E1743A">
        <w:rPr>
          <w:szCs w:val="24"/>
        </w:rPr>
        <w:t>Does the clothes laundry service meet residents</w:t>
      </w:r>
      <w:r w:rsidR="00D51857">
        <w:rPr>
          <w:szCs w:val="24"/>
        </w:rPr>
        <w:t>’ needs?</w:t>
      </w:r>
    </w:p>
    <w:p w14:paraId="3CFA16CD" w14:textId="3F1EBF15" w:rsidR="00AD57B2" w:rsidRDefault="00E811D8" w:rsidP="00D51857">
      <w:pPr>
        <w:pStyle w:val="HWNormalText"/>
        <w:numPr>
          <w:ilvl w:val="0"/>
          <w:numId w:val="28"/>
        </w:numPr>
        <w:spacing w:line="240" w:lineRule="auto"/>
        <w:ind w:left="426"/>
      </w:pPr>
      <w:r>
        <w:rPr>
          <w:szCs w:val="24"/>
        </w:rPr>
        <w:lastRenderedPageBreak/>
        <w:t>What induction and training do staff get when they start</w:t>
      </w:r>
      <w:r w:rsidR="00B33A52">
        <w:rPr>
          <w:szCs w:val="24"/>
        </w:rPr>
        <w:t>? What ongoing training and development is available</w:t>
      </w:r>
      <w:r w:rsidR="00AD6D8A">
        <w:rPr>
          <w:szCs w:val="24"/>
        </w:rPr>
        <w:t xml:space="preserve"> for staff? Does any of this include considering the diversity of residents they are working with</w:t>
      </w:r>
      <w:r w:rsidR="008338E4">
        <w:rPr>
          <w:szCs w:val="24"/>
        </w:rPr>
        <w:t xml:space="preserve"> and other EDEI </w:t>
      </w:r>
      <w:r w:rsidR="00E2227C">
        <w:rPr>
          <w:szCs w:val="24"/>
        </w:rPr>
        <w:t>topics?</w:t>
      </w:r>
    </w:p>
    <w:p w14:paraId="18A23AC3" w14:textId="77777777" w:rsidR="00191728" w:rsidRDefault="00191728" w:rsidP="00F37369">
      <w:pPr>
        <w:pStyle w:val="HWNormalText"/>
      </w:pPr>
    </w:p>
    <w:p w14:paraId="5FE2BE6B" w14:textId="41CD5DF4" w:rsidR="0088042E" w:rsidRPr="00DD6D25" w:rsidRDefault="0057733D" w:rsidP="0042084B">
      <w:pPr>
        <w:pStyle w:val="Heading2"/>
      </w:pPr>
      <w:bookmarkStart w:id="33" w:name="_Toc104892796"/>
      <w:r>
        <w:t>6</w:t>
      </w:r>
      <w:r w:rsidR="00512ECC" w:rsidRPr="00DD6D25">
        <w:t xml:space="preserve">.4 </w:t>
      </w:r>
      <w:r w:rsidR="0088042E" w:rsidRPr="00DD6D25">
        <w:t>Social engagement and activities</w:t>
      </w:r>
      <w:bookmarkEnd w:id="33"/>
    </w:p>
    <w:p w14:paraId="30E4AFEE" w14:textId="7698898B" w:rsidR="0088042E" w:rsidRPr="00B163F3" w:rsidRDefault="00B163F3" w:rsidP="00B163F3">
      <w:pPr>
        <w:pStyle w:val="HWBullets"/>
        <w:numPr>
          <w:ilvl w:val="0"/>
          <w:numId w:val="0"/>
        </w:numPr>
        <w:spacing w:line="240" w:lineRule="auto"/>
        <w:rPr>
          <w:szCs w:val="24"/>
        </w:rPr>
      </w:pPr>
      <w:r w:rsidRPr="00DE22A2">
        <w:rPr>
          <w:szCs w:val="24"/>
        </w:rPr>
        <w:t>Depending on what your Authorised Representatives heard from people and observed during the visit, some of the areas you might cover in this sub-section are:</w:t>
      </w:r>
    </w:p>
    <w:p w14:paraId="0B218ADD" w14:textId="6CDAA092" w:rsidR="00CB282B" w:rsidRPr="00334FA1" w:rsidRDefault="00DD181B" w:rsidP="00CB282B">
      <w:pPr>
        <w:pStyle w:val="HWNormalText"/>
        <w:numPr>
          <w:ilvl w:val="0"/>
          <w:numId w:val="28"/>
        </w:numPr>
        <w:spacing w:line="240" w:lineRule="auto"/>
        <w:rPr>
          <w:szCs w:val="24"/>
        </w:rPr>
      </w:pPr>
      <w:r>
        <w:rPr>
          <w:szCs w:val="24"/>
        </w:rPr>
        <w:t>Do all residents get to join in with activities? Does everyone feel included?</w:t>
      </w:r>
    </w:p>
    <w:p w14:paraId="20D8F483" w14:textId="0B90F7DA" w:rsidR="00CB282B" w:rsidRPr="0048060A" w:rsidRDefault="00CB282B" w:rsidP="0048060A">
      <w:pPr>
        <w:pStyle w:val="HWNormalText"/>
        <w:numPr>
          <w:ilvl w:val="0"/>
          <w:numId w:val="28"/>
        </w:numPr>
        <w:spacing w:line="240" w:lineRule="auto"/>
        <w:rPr>
          <w:szCs w:val="24"/>
        </w:rPr>
      </w:pPr>
      <w:r w:rsidRPr="00334FA1">
        <w:rPr>
          <w:szCs w:val="24"/>
        </w:rPr>
        <w:t>Are there enough interesting things to do?</w:t>
      </w:r>
      <w:r w:rsidR="002F109B">
        <w:rPr>
          <w:szCs w:val="24"/>
        </w:rPr>
        <w:t xml:space="preserve"> </w:t>
      </w:r>
      <w:r w:rsidR="0048060A">
        <w:rPr>
          <w:szCs w:val="24"/>
        </w:rPr>
        <w:t>Is there a variety</w:t>
      </w:r>
      <w:r w:rsidR="00CB320D">
        <w:rPr>
          <w:szCs w:val="24"/>
        </w:rPr>
        <w:t>,</w:t>
      </w:r>
      <w:r w:rsidR="0048060A">
        <w:rPr>
          <w:szCs w:val="24"/>
        </w:rPr>
        <w:t xml:space="preserve"> and does it include the sorts of things that individual residents want to do? </w:t>
      </w:r>
      <w:r w:rsidR="008C5FD7" w:rsidRPr="0048060A">
        <w:rPr>
          <w:szCs w:val="24"/>
        </w:rPr>
        <w:t xml:space="preserve">How much does the programme of activities help residents keep their minds and bodies as active as </w:t>
      </w:r>
      <w:r w:rsidR="003F3459">
        <w:rPr>
          <w:szCs w:val="24"/>
        </w:rPr>
        <w:t xml:space="preserve">their ability </w:t>
      </w:r>
      <w:r w:rsidR="006401DA">
        <w:rPr>
          <w:szCs w:val="24"/>
        </w:rPr>
        <w:t xml:space="preserve">level </w:t>
      </w:r>
      <w:r w:rsidR="003F3459">
        <w:rPr>
          <w:szCs w:val="24"/>
        </w:rPr>
        <w:t>allows</w:t>
      </w:r>
      <w:r w:rsidR="008C5FD7" w:rsidRPr="0048060A">
        <w:rPr>
          <w:szCs w:val="24"/>
        </w:rPr>
        <w:t xml:space="preserve">? </w:t>
      </w:r>
      <w:r w:rsidR="00983D21" w:rsidRPr="0048060A">
        <w:rPr>
          <w:szCs w:val="24"/>
        </w:rPr>
        <w:t>Do</w:t>
      </w:r>
      <w:r w:rsidR="002F109B" w:rsidRPr="0048060A">
        <w:rPr>
          <w:szCs w:val="24"/>
        </w:rPr>
        <w:t xml:space="preserve"> things happen throughout the week?</w:t>
      </w:r>
    </w:p>
    <w:p w14:paraId="48600AE3" w14:textId="0C801677" w:rsidR="00CB282B" w:rsidRDefault="00613B1D" w:rsidP="00CB282B">
      <w:pPr>
        <w:pStyle w:val="HWNormalText"/>
        <w:numPr>
          <w:ilvl w:val="0"/>
          <w:numId w:val="28"/>
        </w:numPr>
        <w:spacing w:line="240" w:lineRule="auto"/>
        <w:rPr>
          <w:szCs w:val="24"/>
        </w:rPr>
      </w:pPr>
      <w:r>
        <w:rPr>
          <w:szCs w:val="24"/>
        </w:rPr>
        <w:t>A</w:t>
      </w:r>
      <w:r w:rsidR="00CB282B" w:rsidRPr="00334FA1">
        <w:rPr>
          <w:szCs w:val="24"/>
        </w:rPr>
        <w:t>re there any activities for</w:t>
      </w:r>
      <w:r>
        <w:rPr>
          <w:szCs w:val="24"/>
        </w:rPr>
        <w:t xml:space="preserve"> people who can’t leave their rooms</w:t>
      </w:r>
      <w:r w:rsidR="00CB282B" w:rsidRPr="00334FA1">
        <w:rPr>
          <w:szCs w:val="24"/>
        </w:rPr>
        <w:t>?</w:t>
      </w:r>
      <w:r>
        <w:rPr>
          <w:szCs w:val="24"/>
        </w:rPr>
        <w:t xml:space="preserve"> For people who </w:t>
      </w:r>
      <w:r w:rsidR="002F109B">
        <w:rPr>
          <w:szCs w:val="24"/>
        </w:rPr>
        <w:t>can’t leave their beds?</w:t>
      </w:r>
    </w:p>
    <w:p w14:paraId="77781FE0" w14:textId="2D7F6ABD" w:rsidR="008C473B" w:rsidRPr="00334FA1" w:rsidRDefault="008C473B" w:rsidP="00CB282B">
      <w:pPr>
        <w:pStyle w:val="HWNormalText"/>
        <w:numPr>
          <w:ilvl w:val="0"/>
          <w:numId w:val="28"/>
        </w:numPr>
        <w:spacing w:line="240" w:lineRule="auto"/>
        <w:rPr>
          <w:szCs w:val="24"/>
        </w:rPr>
      </w:pPr>
      <w:r>
        <w:rPr>
          <w:szCs w:val="24"/>
        </w:rPr>
        <w:t xml:space="preserve">Are there staff </w:t>
      </w:r>
      <w:r w:rsidR="00087D6D">
        <w:rPr>
          <w:szCs w:val="24"/>
        </w:rPr>
        <w:t xml:space="preserve">clearly responsible for arranging activities? </w:t>
      </w:r>
      <w:r w:rsidR="004838A1">
        <w:rPr>
          <w:szCs w:val="24"/>
        </w:rPr>
        <w:t>Who runs the different types of activity?</w:t>
      </w:r>
      <w:r w:rsidR="005A4021">
        <w:rPr>
          <w:szCs w:val="24"/>
        </w:rPr>
        <w:t xml:space="preserve"> Do</w:t>
      </w:r>
      <w:r w:rsidR="00832FB3">
        <w:rPr>
          <w:szCs w:val="24"/>
        </w:rPr>
        <w:t xml:space="preserve"> the arrangements in place </w:t>
      </w:r>
      <w:r w:rsidR="005A4021">
        <w:rPr>
          <w:szCs w:val="24"/>
        </w:rPr>
        <w:t>help meet residents’ needs?</w:t>
      </w:r>
    </w:p>
    <w:p w14:paraId="5F78A97A" w14:textId="64CC9301" w:rsidR="00AE6BA5" w:rsidRPr="002F109B" w:rsidRDefault="00BE253B" w:rsidP="007C7C09">
      <w:pPr>
        <w:pStyle w:val="HWNormalText"/>
        <w:numPr>
          <w:ilvl w:val="0"/>
          <w:numId w:val="28"/>
        </w:numPr>
        <w:spacing w:line="240" w:lineRule="auto"/>
        <w:rPr>
          <w:szCs w:val="24"/>
        </w:rPr>
      </w:pPr>
      <w:r>
        <w:rPr>
          <w:szCs w:val="24"/>
        </w:rPr>
        <w:t xml:space="preserve">How easy is it for residents to keep in touch with family and friends? </w:t>
      </w:r>
      <w:r w:rsidR="003F3459">
        <w:rPr>
          <w:szCs w:val="24"/>
        </w:rPr>
        <w:t>Can they keep in contact by phone</w:t>
      </w:r>
      <w:r w:rsidR="002F0E8B">
        <w:rPr>
          <w:szCs w:val="24"/>
        </w:rPr>
        <w:t xml:space="preserve"> or </w:t>
      </w:r>
      <w:r w:rsidR="003F3459">
        <w:rPr>
          <w:szCs w:val="24"/>
        </w:rPr>
        <w:t xml:space="preserve">video? </w:t>
      </w:r>
      <w:r w:rsidR="009B1A0A">
        <w:rPr>
          <w:szCs w:val="24"/>
        </w:rPr>
        <w:t>Are face-to-face visits enabled in a way that meets</w:t>
      </w:r>
      <w:r w:rsidR="00CC776B">
        <w:rPr>
          <w:szCs w:val="24"/>
        </w:rPr>
        <w:t xml:space="preserve"> the needs of both</w:t>
      </w:r>
      <w:r w:rsidR="009B1A0A">
        <w:rPr>
          <w:szCs w:val="24"/>
        </w:rPr>
        <w:t xml:space="preserve"> residents an</w:t>
      </w:r>
      <w:r w:rsidR="000E7C13">
        <w:rPr>
          <w:szCs w:val="24"/>
        </w:rPr>
        <w:t>d the visitors?</w:t>
      </w:r>
    </w:p>
    <w:p w14:paraId="3CEAE61F" w14:textId="3D9D0A57" w:rsidR="00CB282B" w:rsidRPr="009B1A0A" w:rsidRDefault="000E7C13" w:rsidP="007C7C09">
      <w:pPr>
        <w:pStyle w:val="HWNormalText"/>
        <w:numPr>
          <w:ilvl w:val="0"/>
          <w:numId w:val="28"/>
        </w:numPr>
        <w:spacing w:line="240" w:lineRule="auto"/>
        <w:rPr>
          <w:szCs w:val="24"/>
        </w:rPr>
      </w:pPr>
      <w:r>
        <w:rPr>
          <w:szCs w:val="24"/>
        </w:rPr>
        <w:t>Are there</w:t>
      </w:r>
      <w:r w:rsidR="004F7155" w:rsidRPr="00334FA1">
        <w:rPr>
          <w:szCs w:val="24"/>
        </w:rPr>
        <w:t xml:space="preserve"> resident/ family meetings or feedback sessions</w:t>
      </w:r>
      <w:r w:rsidR="00581696">
        <w:rPr>
          <w:szCs w:val="24"/>
        </w:rPr>
        <w:t>,</w:t>
      </w:r>
      <w:r>
        <w:rPr>
          <w:szCs w:val="24"/>
        </w:rPr>
        <w:t xml:space="preserve"> and what do they achieve</w:t>
      </w:r>
      <w:r w:rsidR="004F7155" w:rsidRPr="00334FA1">
        <w:rPr>
          <w:szCs w:val="24"/>
        </w:rPr>
        <w:t>?</w:t>
      </w:r>
    </w:p>
    <w:p w14:paraId="64DB6099" w14:textId="77777777" w:rsidR="00CB282B" w:rsidRPr="00DD6D25" w:rsidRDefault="00CB282B" w:rsidP="007C7C09">
      <w:pPr>
        <w:pStyle w:val="HWNormalText"/>
      </w:pPr>
    </w:p>
    <w:p w14:paraId="503E149A" w14:textId="7B4E7785" w:rsidR="0088042E" w:rsidRDefault="0057733D" w:rsidP="0088042E">
      <w:pPr>
        <w:pStyle w:val="Heading2"/>
        <w:rPr>
          <w:rFonts w:ascii="Poppins" w:hAnsi="Poppins" w:cs="Poppins"/>
        </w:rPr>
      </w:pPr>
      <w:bookmarkStart w:id="34" w:name="_Toc292049687"/>
      <w:bookmarkStart w:id="35" w:name="_Toc104892797"/>
      <w:r>
        <w:rPr>
          <w:rFonts w:ascii="Poppins" w:hAnsi="Poppins" w:cs="Poppins"/>
        </w:rPr>
        <w:t>6</w:t>
      </w:r>
      <w:r w:rsidR="00512ECC" w:rsidRPr="00DD6D25">
        <w:rPr>
          <w:rFonts w:ascii="Poppins" w:hAnsi="Poppins" w:cs="Poppins"/>
        </w:rPr>
        <w:t xml:space="preserve">.5 </w:t>
      </w:r>
      <w:bookmarkEnd w:id="34"/>
      <w:bookmarkEnd w:id="35"/>
      <w:r w:rsidR="000754D3">
        <w:rPr>
          <w:rFonts w:ascii="Poppins" w:hAnsi="Poppins" w:cs="Poppins"/>
        </w:rPr>
        <w:t>Dining Experience</w:t>
      </w:r>
    </w:p>
    <w:p w14:paraId="1B1118BB" w14:textId="6F6D2A45" w:rsidR="00160B5E" w:rsidRPr="00DD1E56" w:rsidRDefault="00160B5E" w:rsidP="00160B5E">
      <w:pPr>
        <w:pStyle w:val="HWNormalText"/>
        <w:rPr>
          <w:b/>
          <w:bCs/>
        </w:rPr>
      </w:pPr>
      <w:r w:rsidRPr="00DD1E56">
        <w:rPr>
          <w:b/>
          <w:bCs/>
        </w:rPr>
        <w:t>While an observation around the appetising look/ smell of the food can be useful, this section should not contain the personal views/ preferences of the A</w:t>
      </w:r>
      <w:r>
        <w:rPr>
          <w:b/>
          <w:bCs/>
        </w:rPr>
        <w:t xml:space="preserve">uthorised Representatives or involve ‘taste testing’ or ‘rating’ food </w:t>
      </w:r>
      <w:r w:rsidR="00540EEB">
        <w:rPr>
          <w:b/>
          <w:bCs/>
        </w:rPr>
        <w:t>after</w:t>
      </w:r>
      <w:r>
        <w:rPr>
          <w:b/>
          <w:bCs/>
        </w:rPr>
        <w:t xml:space="preserve"> having sampled it.</w:t>
      </w:r>
    </w:p>
    <w:p w14:paraId="13D2DA65" w14:textId="77777777" w:rsidR="00160B5E" w:rsidRDefault="00160B5E" w:rsidP="0036529D">
      <w:pPr>
        <w:pStyle w:val="HWBullets"/>
        <w:numPr>
          <w:ilvl w:val="0"/>
          <w:numId w:val="0"/>
        </w:numPr>
        <w:spacing w:line="240" w:lineRule="auto"/>
        <w:rPr>
          <w:szCs w:val="24"/>
        </w:rPr>
      </w:pPr>
    </w:p>
    <w:p w14:paraId="7C1312B2" w14:textId="0AF5D401" w:rsidR="00671C84" w:rsidRPr="0036529D" w:rsidRDefault="00B163F3" w:rsidP="0036529D">
      <w:pPr>
        <w:pStyle w:val="HWBullets"/>
        <w:numPr>
          <w:ilvl w:val="0"/>
          <w:numId w:val="0"/>
        </w:numPr>
        <w:spacing w:line="240" w:lineRule="auto"/>
        <w:rPr>
          <w:szCs w:val="24"/>
        </w:rPr>
      </w:pPr>
      <w:r w:rsidRPr="00DE22A2">
        <w:rPr>
          <w:szCs w:val="24"/>
        </w:rPr>
        <w:lastRenderedPageBreak/>
        <w:t>Depending on what your Authorised Representatives heard from people and observed during the visit, some of the areas you might cover in this sub-section are:</w:t>
      </w:r>
    </w:p>
    <w:p w14:paraId="1D1257F2" w14:textId="1E23C55F" w:rsidR="000E7C13" w:rsidRDefault="0036529D" w:rsidP="000D4055">
      <w:pPr>
        <w:pStyle w:val="HWNormalText"/>
        <w:numPr>
          <w:ilvl w:val="0"/>
          <w:numId w:val="28"/>
        </w:numPr>
        <w:spacing w:line="240" w:lineRule="auto"/>
        <w:rPr>
          <w:szCs w:val="24"/>
        </w:rPr>
      </w:pPr>
      <w:r>
        <w:rPr>
          <w:szCs w:val="24"/>
        </w:rPr>
        <w:t>What is the overall dining</w:t>
      </w:r>
      <w:r w:rsidR="007C603F">
        <w:rPr>
          <w:szCs w:val="24"/>
        </w:rPr>
        <w:t xml:space="preserve"> experience</w:t>
      </w:r>
      <w:r>
        <w:rPr>
          <w:szCs w:val="24"/>
        </w:rPr>
        <w:t xml:space="preserve"> like for residents?</w:t>
      </w:r>
      <w:r w:rsidR="00C03813">
        <w:rPr>
          <w:szCs w:val="24"/>
        </w:rPr>
        <w:t xml:space="preserve"> How do they find the overall atmosphere?</w:t>
      </w:r>
      <w:r w:rsidR="00EA4DEA">
        <w:rPr>
          <w:szCs w:val="24"/>
        </w:rPr>
        <w:t xml:space="preserve"> Is it </w:t>
      </w:r>
      <w:r w:rsidR="00C03813">
        <w:rPr>
          <w:szCs w:val="24"/>
        </w:rPr>
        <w:t xml:space="preserve">a </w:t>
      </w:r>
      <w:r w:rsidR="00EA4DEA">
        <w:rPr>
          <w:szCs w:val="24"/>
        </w:rPr>
        <w:t>positive and enjoyable</w:t>
      </w:r>
      <w:r w:rsidR="00C03813">
        <w:rPr>
          <w:szCs w:val="24"/>
        </w:rPr>
        <w:t xml:space="preserve"> experience</w:t>
      </w:r>
      <w:r w:rsidR="00EA4DEA">
        <w:rPr>
          <w:szCs w:val="24"/>
        </w:rPr>
        <w:t>?</w:t>
      </w:r>
    </w:p>
    <w:p w14:paraId="0C13796E" w14:textId="4A3C29D4" w:rsidR="000D4055" w:rsidRPr="000E7C13" w:rsidRDefault="008D6878" w:rsidP="000D4055">
      <w:pPr>
        <w:pStyle w:val="HWNormalText"/>
        <w:numPr>
          <w:ilvl w:val="0"/>
          <w:numId w:val="28"/>
        </w:numPr>
        <w:spacing w:line="240" w:lineRule="auto"/>
        <w:rPr>
          <w:szCs w:val="24"/>
        </w:rPr>
      </w:pPr>
      <w:r>
        <w:rPr>
          <w:szCs w:val="24"/>
        </w:rPr>
        <w:t>Can everyone</w:t>
      </w:r>
      <w:r w:rsidR="000D4055" w:rsidRPr="000E7C13">
        <w:rPr>
          <w:szCs w:val="24"/>
        </w:rPr>
        <w:t xml:space="preserve"> choose where to eat? When to eat? Who to sit with?</w:t>
      </w:r>
    </w:p>
    <w:p w14:paraId="62263106" w14:textId="2D7F6F32" w:rsidR="000D4055" w:rsidRDefault="00F636EB" w:rsidP="000D4055">
      <w:pPr>
        <w:pStyle w:val="HWNormalText"/>
        <w:numPr>
          <w:ilvl w:val="0"/>
          <w:numId w:val="28"/>
        </w:numPr>
        <w:spacing w:line="240" w:lineRule="auto"/>
        <w:rPr>
          <w:szCs w:val="24"/>
        </w:rPr>
      </w:pPr>
      <w:r>
        <w:rPr>
          <w:szCs w:val="24"/>
        </w:rPr>
        <w:t>Are residents satisfied with the choice of meals? Are they satisfied with how and when they get to choose what to eat</w:t>
      </w:r>
      <w:r w:rsidR="003A05B3">
        <w:rPr>
          <w:szCs w:val="24"/>
        </w:rPr>
        <w:t xml:space="preserve">? Does the </w:t>
      </w:r>
      <w:r w:rsidR="00170815">
        <w:rPr>
          <w:szCs w:val="24"/>
        </w:rPr>
        <w:t xml:space="preserve">home’s </w:t>
      </w:r>
      <w:r w:rsidR="003A05B3">
        <w:rPr>
          <w:szCs w:val="24"/>
        </w:rPr>
        <w:t xml:space="preserve">approach to meals help </w:t>
      </w:r>
      <w:r w:rsidR="00BB4D09">
        <w:rPr>
          <w:szCs w:val="24"/>
        </w:rPr>
        <w:t xml:space="preserve">residents get the most from the </w:t>
      </w:r>
      <w:r w:rsidR="00DD6FB7">
        <w:rPr>
          <w:szCs w:val="24"/>
        </w:rPr>
        <w:t>range on offer?</w:t>
      </w:r>
    </w:p>
    <w:p w14:paraId="11FF1155" w14:textId="1FD90D00" w:rsidR="00AE0A0B" w:rsidRDefault="00B541FB" w:rsidP="000D4055">
      <w:pPr>
        <w:pStyle w:val="HWNormalText"/>
        <w:numPr>
          <w:ilvl w:val="0"/>
          <w:numId w:val="28"/>
        </w:numPr>
        <w:spacing w:line="240" w:lineRule="auto"/>
        <w:rPr>
          <w:szCs w:val="24"/>
        </w:rPr>
      </w:pPr>
      <w:r>
        <w:rPr>
          <w:szCs w:val="24"/>
        </w:rPr>
        <w:t xml:space="preserve">Can residents easily </w:t>
      </w:r>
      <w:r w:rsidR="00160B5E">
        <w:rPr>
          <w:szCs w:val="24"/>
        </w:rPr>
        <w:t xml:space="preserve">refer to and understand the menus? </w:t>
      </w:r>
      <w:r w:rsidR="007828B5">
        <w:rPr>
          <w:szCs w:val="24"/>
        </w:rPr>
        <w:t xml:space="preserve">Does the way the menus are </w:t>
      </w:r>
      <w:r>
        <w:rPr>
          <w:szCs w:val="24"/>
        </w:rPr>
        <w:t xml:space="preserve">presented </w:t>
      </w:r>
      <w:r w:rsidR="00160B5E">
        <w:rPr>
          <w:szCs w:val="24"/>
        </w:rPr>
        <w:t>help them do this?</w:t>
      </w:r>
    </w:p>
    <w:p w14:paraId="73FEF391" w14:textId="774236F1" w:rsidR="00AE0A0B" w:rsidRPr="00AE0A0B" w:rsidRDefault="00AE0A0B" w:rsidP="00AE0A0B">
      <w:pPr>
        <w:pStyle w:val="HWNormalText"/>
        <w:numPr>
          <w:ilvl w:val="0"/>
          <w:numId w:val="28"/>
        </w:numPr>
        <w:spacing w:line="240" w:lineRule="auto"/>
        <w:rPr>
          <w:szCs w:val="24"/>
        </w:rPr>
      </w:pPr>
      <w:r>
        <w:rPr>
          <w:szCs w:val="24"/>
        </w:rPr>
        <w:t>How often do items on the menu change / rotate?</w:t>
      </w:r>
    </w:p>
    <w:p w14:paraId="70B7DABE" w14:textId="21C0A77C" w:rsidR="00E741C1" w:rsidRDefault="00E741C1" w:rsidP="000D4055">
      <w:pPr>
        <w:pStyle w:val="HWNormalText"/>
        <w:numPr>
          <w:ilvl w:val="0"/>
          <w:numId w:val="28"/>
        </w:numPr>
        <w:spacing w:line="240" w:lineRule="auto"/>
        <w:rPr>
          <w:szCs w:val="24"/>
        </w:rPr>
      </w:pPr>
      <w:r>
        <w:rPr>
          <w:szCs w:val="24"/>
        </w:rPr>
        <w:t>Do residents think the meals look appetising? Are soft/</w:t>
      </w:r>
      <w:r w:rsidR="001F1B31">
        <w:rPr>
          <w:szCs w:val="24"/>
        </w:rPr>
        <w:t xml:space="preserve"> </w:t>
      </w:r>
      <w:r>
        <w:rPr>
          <w:szCs w:val="24"/>
        </w:rPr>
        <w:t>puree</w:t>
      </w:r>
      <w:r w:rsidR="001F1B31">
        <w:rPr>
          <w:szCs w:val="24"/>
        </w:rPr>
        <w:t>d</w:t>
      </w:r>
      <w:r>
        <w:rPr>
          <w:szCs w:val="24"/>
        </w:rPr>
        <w:t xml:space="preserve"> foods served</w:t>
      </w:r>
      <w:r w:rsidR="003341E6">
        <w:rPr>
          <w:szCs w:val="24"/>
        </w:rPr>
        <w:t xml:space="preserve"> nicely?</w:t>
      </w:r>
    </w:p>
    <w:p w14:paraId="416056D1" w14:textId="1AB692B6" w:rsidR="00C03813" w:rsidRDefault="00E25EDF" w:rsidP="00EA588B">
      <w:pPr>
        <w:pStyle w:val="HWNormalText"/>
        <w:numPr>
          <w:ilvl w:val="0"/>
          <w:numId w:val="28"/>
        </w:numPr>
        <w:spacing w:line="240" w:lineRule="auto"/>
        <w:rPr>
          <w:szCs w:val="24"/>
        </w:rPr>
      </w:pPr>
      <w:r>
        <w:rPr>
          <w:szCs w:val="24"/>
        </w:rPr>
        <w:t>Are people’s preferences and dietary requirements met as they should be?</w:t>
      </w:r>
    </w:p>
    <w:p w14:paraId="192C0B1C" w14:textId="486BA597" w:rsidR="00EA588B" w:rsidRPr="00EA588B" w:rsidRDefault="00EA588B" w:rsidP="00EA588B">
      <w:pPr>
        <w:pStyle w:val="HWNormalText"/>
        <w:numPr>
          <w:ilvl w:val="0"/>
          <w:numId w:val="28"/>
        </w:numPr>
        <w:spacing w:line="240" w:lineRule="auto"/>
        <w:rPr>
          <w:szCs w:val="24"/>
        </w:rPr>
      </w:pPr>
      <w:r>
        <w:rPr>
          <w:szCs w:val="24"/>
        </w:rPr>
        <w:t>Can people eat at their own speed? Do they get assistance from staff if they need it to eat?</w:t>
      </w:r>
    </w:p>
    <w:p w14:paraId="36420156" w14:textId="5EBB12BE" w:rsidR="000D4055" w:rsidRPr="000E7C13" w:rsidRDefault="000D4055" w:rsidP="000D4055">
      <w:pPr>
        <w:pStyle w:val="HWNormalText"/>
        <w:numPr>
          <w:ilvl w:val="0"/>
          <w:numId w:val="28"/>
        </w:numPr>
        <w:spacing w:line="240" w:lineRule="auto"/>
        <w:rPr>
          <w:szCs w:val="24"/>
        </w:rPr>
      </w:pPr>
      <w:r w:rsidRPr="000E7C13">
        <w:rPr>
          <w:szCs w:val="24"/>
        </w:rPr>
        <w:t>What</w:t>
      </w:r>
      <w:r w:rsidR="00E64A90">
        <w:rPr>
          <w:szCs w:val="24"/>
        </w:rPr>
        <w:t xml:space="preserve"> are mealtimes like for people who can’t or don’t want to leave their rooms</w:t>
      </w:r>
      <w:r w:rsidR="002630DB">
        <w:rPr>
          <w:szCs w:val="24"/>
        </w:rPr>
        <w:t xml:space="preserve"> </w:t>
      </w:r>
      <w:r w:rsidR="00E64A90">
        <w:rPr>
          <w:szCs w:val="24"/>
        </w:rPr>
        <w:t>or who are bed</w:t>
      </w:r>
      <w:r w:rsidR="002630DB">
        <w:rPr>
          <w:szCs w:val="24"/>
        </w:rPr>
        <w:t>-</w:t>
      </w:r>
      <w:r w:rsidR="00E64A90">
        <w:rPr>
          <w:szCs w:val="24"/>
        </w:rPr>
        <w:t>bound?</w:t>
      </w:r>
      <w:r w:rsidRPr="000E7C13">
        <w:rPr>
          <w:szCs w:val="24"/>
        </w:rPr>
        <w:t xml:space="preserve"> Are meals placed where they can reach them? Are their meals hot by the time they get them? What happens if they spill their food or drink?</w:t>
      </w:r>
    </w:p>
    <w:p w14:paraId="27F5721A" w14:textId="0D9139F4" w:rsidR="00FA2ECD" w:rsidRPr="00561FD5" w:rsidRDefault="00B20B52" w:rsidP="00FA2ECD">
      <w:pPr>
        <w:pStyle w:val="HWNormalText"/>
        <w:numPr>
          <w:ilvl w:val="0"/>
          <w:numId w:val="28"/>
        </w:numPr>
        <w:spacing w:line="240" w:lineRule="auto"/>
        <w:rPr>
          <w:szCs w:val="24"/>
        </w:rPr>
      </w:pPr>
      <w:r>
        <w:rPr>
          <w:szCs w:val="24"/>
        </w:rPr>
        <w:t>Can residents get snacks and drinks between formal mealtimes</w:t>
      </w:r>
      <w:r w:rsidRPr="00404467">
        <w:rPr>
          <w:szCs w:val="24"/>
        </w:rPr>
        <w:t>?</w:t>
      </w:r>
      <w:r>
        <w:rPr>
          <w:szCs w:val="24"/>
        </w:rPr>
        <w:t xml:space="preserve"> Is this easy</w:t>
      </w:r>
      <w:r w:rsidR="00060365">
        <w:rPr>
          <w:szCs w:val="24"/>
        </w:rPr>
        <w:t xml:space="preserve"> </w:t>
      </w:r>
      <w:r>
        <w:rPr>
          <w:szCs w:val="24"/>
        </w:rPr>
        <w:t>for all residents</w:t>
      </w:r>
      <w:r w:rsidR="00060365">
        <w:rPr>
          <w:szCs w:val="24"/>
        </w:rPr>
        <w:t xml:space="preserve"> to do</w:t>
      </w:r>
      <w:r>
        <w:rPr>
          <w:szCs w:val="24"/>
        </w:rPr>
        <w:t>?</w:t>
      </w:r>
      <w:r w:rsidR="00561FD5">
        <w:rPr>
          <w:szCs w:val="24"/>
        </w:rPr>
        <w:t xml:space="preserve"> Is water always available to help maintain hydration?</w:t>
      </w:r>
      <w:r w:rsidR="00160B5E">
        <w:rPr>
          <w:szCs w:val="24"/>
        </w:rPr>
        <w:br/>
      </w:r>
    </w:p>
    <w:p w14:paraId="7E661B0B" w14:textId="5D890B9A" w:rsidR="005A2474" w:rsidRPr="005A2474" w:rsidRDefault="0057733D" w:rsidP="005A2474">
      <w:pPr>
        <w:pStyle w:val="Heading2"/>
      </w:pPr>
      <w:r w:rsidRPr="00230A32">
        <w:t>6</w:t>
      </w:r>
      <w:r w:rsidR="005A2474" w:rsidRPr="00230A32">
        <w:t>.6</w:t>
      </w:r>
      <w:r w:rsidR="00E53C0C" w:rsidRPr="00230A32">
        <w:t xml:space="preserve"> Choice</w:t>
      </w:r>
    </w:p>
    <w:p w14:paraId="257B3B4C" w14:textId="6C2BD945" w:rsidR="004F13C1" w:rsidRPr="0030481D" w:rsidRDefault="004F13C1" w:rsidP="0030481D">
      <w:pPr>
        <w:pStyle w:val="HWBullets"/>
        <w:numPr>
          <w:ilvl w:val="0"/>
          <w:numId w:val="0"/>
        </w:numPr>
        <w:spacing w:line="240" w:lineRule="auto"/>
        <w:rPr>
          <w:szCs w:val="24"/>
        </w:rPr>
      </w:pPr>
      <w:r w:rsidRPr="00DE22A2">
        <w:rPr>
          <w:szCs w:val="24"/>
        </w:rPr>
        <w:t>Depending on what your Authorised Representatives heard from people and observed during the visit, some of the areas you might cover in this sub-section are</w:t>
      </w:r>
      <w:r>
        <w:rPr>
          <w:szCs w:val="24"/>
        </w:rPr>
        <w:t>:</w:t>
      </w:r>
    </w:p>
    <w:p w14:paraId="78A93B4C" w14:textId="3F511ABB" w:rsidR="0088042E" w:rsidRDefault="000C57C2" w:rsidP="006D4070">
      <w:pPr>
        <w:pStyle w:val="HWNormalText"/>
      </w:pPr>
      <w:r>
        <w:t xml:space="preserve">This section </w:t>
      </w:r>
      <w:r w:rsidR="000E3C6C">
        <w:t xml:space="preserve">should report on how </w:t>
      </w:r>
      <w:r w:rsidR="00713432">
        <w:t>much autonomy people have</w:t>
      </w:r>
      <w:r w:rsidR="008D79D5">
        <w:t xml:space="preserve"> and can cover any number of areas:</w:t>
      </w:r>
    </w:p>
    <w:p w14:paraId="7FE09616" w14:textId="53D99DA9" w:rsidR="00F36198" w:rsidRPr="00AA7706" w:rsidRDefault="00F36198" w:rsidP="00A86B78">
      <w:pPr>
        <w:pStyle w:val="HWNormalText"/>
        <w:numPr>
          <w:ilvl w:val="0"/>
          <w:numId w:val="28"/>
        </w:numPr>
        <w:spacing w:line="240" w:lineRule="auto"/>
        <w:rPr>
          <w:szCs w:val="24"/>
        </w:rPr>
      </w:pPr>
      <w:r w:rsidRPr="00AA7706">
        <w:rPr>
          <w:szCs w:val="24"/>
        </w:rPr>
        <w:lastRenderedPageBreak/>
        <w:t>Overall, do</w:t>
      </w:r>
      <w:r w:rsidR="0064365A" w:rsidRPr="00AA7706">
        <w:rPr>
          <w:szCs w:val="24"/>
        </w:rPr>
        <w:t xml:space="preserve"> </w:t>
      </w:r>
      <w:r w:rsidR="009569BB" w:rsidRPr="00AA7706">
        <w:rPr>
          <w:szCs w:val="24"/>
        </w:rPr>
        <w:t>residents</w:t>
      </w:r>
      <w:r w:rsidR="0064365A" w:rsidRPr="00AA7706">
        <w:rPr>
          <w:szCs w:val="24"/>
        </w:rPr>
        <w:t xml:space="preserve"> appear to have a level of autonomy over what they</w:t>
      </w:r>
      <w:r w:rsidR="009569BB" w:rsidRPr="00AA7706">
        <w:rPr>
          <w:szCs w:val="24"/>
        </w:rPr>
        <w:t xml:space="preserve"> do?</w:t>
      </w:r>
    </w:p>
    <w:p w14:paraId="720CBF0A" w14:textId="61294ED6" w:rsidR="00A86B78" w:rsidRPr="00AA7706" w:rsidRDefault="00A86B78" w:rsidP="00A86B78">
      <w:pPr>
        <w:pStyle w:val="HWNormalText"/>
        <w:numPr>
          <w:ilvl w:val="0"/>
          <w:numId w:val="28"/>
        </w:numPr>
        <w:spacing w:line="240" w:lineRule="auto"/>
        <w:rPr>
          <w:szCs w:val="24"/>
        </w:rPr>
      </w:pPr>
      <w:r w:rsidRPr="00AA7706">
        <w:rPr>
          <w:szCs w:val="24"/>
        </w:rPr>
        <w:t>How much choice do people have in personalising their rooms</w:t>
      </w:r>
      <w:r w:rsidR="009569BB" w:rsidRPr="00AA7706">
        <w:rPr>
          <w:szCs w:val="24"/>
        </w:rPr>
        <w:t xml:space="preserve"> to make them their own</w:t>
      </w:r>
      <w:r w:rsidRPr="00AA7706">
        <w:rPr>
          <w:szCs w:val="24"/>
        </w:rPr>
        <w:t>? More than only pictures and photos?</w:t>
      </w:r>
    </w:p>
    <w:p w14:paraId="6E09E561" w14:textId="336951BD" w:rsidR="00A86B78" w:rsidRPr="00AA7706" w:rsidRDefault="00E21DE7" w:rsidP="00A86B78">
      <w:pPr>
        <w:pStyle w:val="HWNormalText"/>
        <w:numPr>
          <w:ilvl w:val="0"/>
          <w:numId w:val="28"/>
        </w:numPr>
        <w:spacing w:line="240" w:lineRule="auto"/>
        <w:rPr>
          <w:szCs w:val="24"/>
        </w:rPr>
      </w:pPr>
      <w:r w:rsidRPr="00AA7706">
        <w:rPr>
          <w:szCs w:val="24"/>
        </w:rPr>
        <w:t>Do residents get to</w:t>
      </w:r>
      <w:r w:rsidR="00A86B78" w:rsidRPr="00AA7706">
        <w:rPr>
          <w:szCs w:val="24"/>
        </w:rPr>
        <w:t xml:space="preserve"> choose wh</w:t>
      </w:r>
      <w:r w:rsidRPr="00AA7706">
        <w:rPr>
          <w:szCs w:val="24"/>
        </w:rPr>
        <w:t>ich of their clothes</w:t>
      </w:r>
      <w:r w:rsidR="00A86B78" w:rsidRPr="00AA7706">
        <w:rPr>
          <w:szCs w:val="24"/>
        </w:rPr>
        <w:t xml:space="preserve"> to wear?</w:t>
      </w:r>
    </w:p>
    <w:p w14:paraId="0CB1B918" w14:textId="5268AE63" w:rsidR="00A86B78" w:rsidRPr="00AA7706" w:rsidRDefault="003E2885" w:rsidP="00A86B78">
      <w:pPr>
        <w:pStyle w:val="HWNormalText"/>
        <w:numPr>
          <w:ilvl w:val="0"/>
          <w:numId w:val="28"/>
        </w:numPr>
        <w:spacing w:line="240" w:lineRule="auto"/>
        <w:rPr>
          <w:szCs w:val="24"/>
        </w:rPr>
      </w:pPr>
      <w:r w:rsidRPr="00AA7706">
        <w:rPr>
          <w:szCs w:val="24"/>
        </w:rPr>
        <w:t>Do residents have some choice in</w:t>
      </w:r>
      <w:r w:rsidR="00A86B78" w:rsidRPr="00AA7706">
        <w:rPr>
          <w:szCs w:val="24"/>
        </w:rPr>
        <w:t xml:space="preserve"> when to have a bath/ shower?</w:t>
      </w:r>
    </w:p>
    <w:p w14:paraId="19169521" w14:textId="4D2AEDD4" w:rsidR="00A86B78" w:rsidRPr="00AA7706" w:rsidRDefault="00A86B78" w:rsidP="00A86B78">
      <w:pPr>
        <w:pStyle w:val="HWNormalText"/>
        <w:numPr>
          <w:ilvl w:val="0"/>
          <w:numId w:val="28"/>
        </w:numPr>
        <w:spacing w:line="240" w:lineRule="auto"/>
        <w:rPr>
          <w:szCs w:val="24"/>
        </w:rPr>
      </w:pPr>
      <w:r w:rsidRPr="00AA7706">
        <w:rPr>
          <w:szCs w:val="24"/>
        </w:rPr>
        <w:t xml:space="preserve">Do </w:t>
      </w:r>
      <w:r w:rsidR="003E2885" w:rsidRPr="00AA7706">
        <w:rPr>
          <w:szCs w:val="24"/>
        </w:rPr>
        <w:t>residents have</w:t>
      </w:r>
      <w:r w:rsidRPr="00AA7706">
        <w:rPr>
          <w:szCs w:val="24"/>
        </w:rPr>
        <w:t xml:space="preserve"> any say in who provides personal care (gender matching)?</w:t>
      </w:r>
    </w:p>
    <w:p w14:paraId="0B3A8512" w14:textId="6B73AF5A" w:rsidR="007001C7" w:rsidRPr="00AA7706" w:rsidRDefault="008F6A5C" w:rsidP="007001C7">
      <w:pPr>
        <w:pStyle w:val="HWNormalText"/>
        <w:numPr>
          <w:ilvl w:val="0"/>
          <w:numId w:val="28"/>
        </w:numPr>
        <w:spacing w:after="0" w:afterAutospacing="1"/>
        <w:ind w:right="226"/>
        <w:contextualSpacing/>
        <w:rPr>
          <w:szCs w:val="24"/>
          <w:lang w:eastAsia="en-GB"/>
        </w:rPr>
      </w:pPr>
      <w:r w:rsidRPr="00AA7706">
        <w:rPr>
          <w:szCs w:val="24"/>
          <w:lang w:eastAsia="en-GB"/>
        </w:rPr>
        <w:t>If the opportunity arose to</w:t>
      </w:r>
      <w:r w:rsidR="007001C7" w:rsidRPr="00AA7706">
        <w:rPr>
          <w:szCs w:val="24"/>
          <w:lang w:eastAsia="en-GB"/>
        </w:rPr>
        <w:t xml:space="preserve"> </w:t>
      </w:r>
      <w:r w:rsidRPr="00AA7706">
        <w:rPr>
          <w:szCs w:val="24"/>
          <w:lang w:eastAsia="en-GB"/>
        </w:rPr>
        <w:t>observe this</w:t>
      </w:r>
      <w:r w:rsidR="0041179A">
        <w:rPr>
          <w:szCs w:val="24"/>
          <w:lang w:eastAsia="en-GB"/>
        </w:rPr>
        <w:t xml:space="preserve">, </w:t>
      </w:r>
      <w:r w:rsidR="007001C7" w:rsidRPr="00AA7706">
        <w:rPr>
          <w:szCs w:val="24"/>
          <w:lang w:eastAsia="en-GB"/>
        </w:rPr>
        <w:t>what happens if someone change</w:t>
      </w:r>
      <w:r w:rsidR="00816DE1">
        <w:rPr>
          <w:szCs w:val="24"/>
          <w:lang w:eastAsia="en-GB"/>
        </w:rPr>
        <w:t>d</w:t>
      </w:r>
      <w:r w:rsidR="007001C7" w:rsidRPr="00AA7706">
        <w:rPr>
          <w:szCs w:val="24"/>
          <w:lang w:eastAsia="en-GB"/>
        </w:rPr>
        <w:t xml:space="preserve"> their mind about the meal they’ve ordered?</w:t>
      </w:r>
      <w:r w:rsidR="007001C7" w:rsidRPr="00AA7706">
        <w:rPr>
          <w:szCs w:val="24"/>
          <w:lang w:eastAsia="en-GB"/>
        </w:rPr>
        <w:br/>
      </w:r>
    </w:p>
    <w:p w14:paraId="7C14A1C8" w14:textId="36001CD2" w:rsidR="007001C7" w:rsidRPr="00AA7706" w:rsidRDefault="00351BED" w:rsidP="00AA1C7D">
      <w:pPr>
        <w:pStyle w:val="HWNormalText"/>
        <w:numPr>
          <w:ilvl w:val="0"/>
          <w:numId w:val="28"/>
        </w:numPr>
        <w:spacing w:after="0" w:afterAutospacing="1"/>
        <w:ind w:right="226"/>
        <w:contextualSpacing/>
        <w:rPr>
          <w:szCs w:val="24"/>
          <w:lang w:eastAsia="en-GB"/>
        </w:rPr>
      </w:pPr>
      <w:r w:rsidRPr="00AA7706">
        <w:rPr>
          <w:szCs w:val="24"/>
          <w:lang w:eastAsia="en-GB"/>
        </w:rPr>
        <w:t>What did you learn about any</w:t>
      </w:r>
      <w:r w:rsidR="007001C7" w:rsidRPr="00AA7706">
        <w:rPr>
          <w:szCs w:val="24"/>
          <w:lang w:eastAsia="en-GB"/>
        </w:rPr>
        <w:t xml:space="preserve"> resident forum</w:t>
      </w:r>
      <w:r w:rsidRPr="00AA7706">
        <w:rPr>
          <w:szCs w:val="24"/>
          <w:lang w:eastAsia="en-GB"/>
        </w:rPr>
        <w:t xml:space="preserve">s </w:t>
      </w:r>
      <w:r w:rsidR="007001C7" w:rsidRPr="00AA7706">
        <w:rPr>
          <w:szCs w:val="24"/>
          <w:lang w:eastAsia="en-GB"/>
        </w:rPr>
        <w:t>/ meeting</w:t>
      </w:r>
      <w:r w:rsidRPr="00AA7706">
        <w:rPr>
          <w:szCs w:val="24"/>
          <w:lang w:eastAsia="en-GB"/>
        </w:rPr>
        <w:t>s</w:t>
      </w:r>
      <w:r w:rsidR="007001C7" w:rsidRPr="00AA7706">
        <w:rPr>
          <w:szCs w:val="24"/>
          <w:lang w:eastAsia="en-GB"/>
        </w:rPr>
        <w:t>?</w:t>
      </w:r>
      <w:r w:rsidR="00037BFA" w:rsidRPr="00AA7706">
        <w:rPr>
          <w:szCs w:val="24"/>
          <w:lang w:eastAsia="en-GB"/>
        </w:rPr>
        <w:t xml:space="preserve"> Do they happen? Do they achieve things? What did you learn about other ways</w:t>
      </w:r>
      <w:r w:rsidR="00AA1C7D" w:rsidRPr="00AA7706">
        <w:rPr>
          <w:szCs w:val="24"/>
          <w:lang w:eastAsia="en-GB"/>
        </w:rPr>
        <w:t xml:space="preserve"> residents’ views and suggestions are acted on?</w:t>
      </w:r>
      <w:r w:rsidR="007001C7" w:rsidRPr="00AA7706">
        <w:rPr>
          <w:szCs w:val="24"/>
          <w:lang w:eastAsia="en-GB"/>
        </w:rPr>
        <w:br/>
      </w:r>
    </w:p>
    <w:p w14:paraId="13AEEDED" w14:textId="00EDA8B4" w:rsidR="003564BA" w:rsidRDefault="0049271F" w:rsidP="003564BA">
      <w:pPr>
        <w:pStyle w:val="HWNormalText"/>
        <w:numPr>
          <w:ilvl w:val="0"/>
          <w:numId w:val="28"/>
        </w:numPr>
        <w:spacing w:after="0" w:afterAutospacing="1"/>
        <w:ind w:right="226"/>
        <w:contextualSpacing/>
        <w:rPr>
          <w:szCs w:val="24"/>
          <w:lang w:eastAsia="en-GB"/>
        </w:rPr>
      </w:pPr>
      <w:r w:rsidRPr="00AA7706">
        <w:rPr>
          <w:szCs w:val="24"/>
          <w:lang w:eastAsia="en-GB"/>
        </w:rPr>
        <w:t xml:space="preserve">What else was observed </w:t>
      </w:r>
      <w:r w:rsidR="00460122" w:rsidRPr="00AA7706">
        <w:rPr>
          <w:szCs w:val="24"/>
          <w:lang w:eastAsia="en-GB"/>
        </w:rPr>
        <w:t xml:space="preserve">about staff asking residents </w:t>
      </w:r>
      <w:r w:rsidR="006D4C47" w:rsidRPr="00AA7706">
        <w:rPr>
          <w:szCs w:val="24"/>
          <w:lang w:eastAsia="en-GB"/>
        </w:rPr>
        <w:t>how things were for them in that moment</w:t>
      </w:r>
      <w:r w:rsidR="0008617E">
        <w:rPr>
          <w:szCs w:val="24"/>
          <w:lang w:eastAsia="en-GB"/>
        </w:rPr>
        <w:t>,</w:t>
      </w:r>
      <w:r w:rsidR="006D4C47" w:rsidRPr="00AA7706">
        <w:rPr>
          <w:szCs w:val="24"/>
          <w:lang w:eastAsia="en-GB"/>
        </w:rPr>
        <w:t xml:space="preserve"> like</w:t>
      </w:r>
      <w:r w:rsidR="00460122" w:rsidRPr="00AA7706">
        <w:rPr>
          <w:szCs w:val="24"/>
          <w:lang w:eastAsia="en-GB"/>
        </w:rPr>
        <w:t xml:space="preserve"> </w:t>
      </w:r>
      <w:r w:rsidR="007001C7" w:rsidRPr="00AA7706">
        <w:rPr>
          <w:szCs w:val="24"/>
          <w:lang w:eastAsia="en-GB"/>
        </w:rPr>
        <w:t xml:space="preserve">whether the TV </w:t>
      </w:r>
      <w:r w:rsidR="00BA692A" w:rsidRPr="00AA7706">
        <w:rPr>
          <w:szCs w:val="24"/>
          <w:lang w:eastAsia="en-GB"/>
        </w:rPr>
        <w:t>was</w:t>
      </w:r>
      <w:r w:rsidR="007001C7" w:rsidRPr="00AA7706">
        <w:rPr>
          <w:szCs w:val="24"/>
          <w:lang w:eastAsia="en-GB"/>
        </w:rPr>
        <w:t xml:space="preserve"> the right volume or how they </w:t>
      </w:r>
      <w:r w:rsidR="00BA692A" w:rsidRPr="00AA7706">
        <w:rPr>
          <w:szCs w:val="24"/>
          <w:lang w:eastAsia="en-GB"/>
        </w:rPr>
        <w:t>were</w:t>
      </w:r>
      <w:r w:rsidR="007001C7" w:rsidRPr="00AA7706">
        <w:rPr>
          <w:szCs w:val="24"/>
          <w:lang w:eastAsia="en-GB"/>
        </w:rPr>
        <w:t xml:space="preserve"> finding the room temperature?</w:t>
      </w:r>
      <w:r w:rsidR="00BA692A" w:rsidRPr="00AA7706">
        <w:rPr>
          <w:szCs w:val="24"/>
          <w:lang w:eastAsia="en-GB"/>
        </w:rPr>
        <w:t xml:space="preserve"> What did you conclude about </w:t>
      </w:r>
      <w:r w:rsidR="00FD1F3D" w:rsidRPr="00AA7706">
        <w:rPr>
          <w:szCs w:val="24"/>
          <w:lang w:eastAsia="en-GB"/>
        </w:rPr>
        <w:t>how much residents can influence what is happening?</w:t>
      </w:r>
      <w:r w:rsidR="004C71C3">
        <w:rPr>
          <w:szCs w:val="24"/>
          <w:lang w:eastAsia="en-GB"/>
        </w:rPr>
        <w:br/>
      </w:r>
    </w:p>
    <w:p w14:paraId="435390E1" w14:textId="486811FB" w:rsidR="0088042E" w:rsidRPr="00967594" w:rsidRDefault="004C71C3" w:rsidP="00967594">
      <w:pPr>
        <w:pStyle w:val="ListParagraph"/>
        <w:numPr>
          <w:ilvl w:val="0"/>
          <w:numId w:val="28"/>
        </w:numPr>
        <w:rPr>
          <w:color w:val="004C6B" w:themeColor="text1"/>
          <w:spacing w:val="10"/>
          <w:sz w:val="24"/>
          <w:szCs w:val="24"/>
          <w:lang w:eastAsia="en-GB"/>
        </w:rPr>
      </w:pPr>
      <w:r w:rsidRPr="004C71C3">
        <w:rPr>
          <w:color w:val="004C6B" w:themeColor="text1"/>
          <w:spacing w:val="10"/>
          <w:sz w:val="24"/>
          <w:szCs w:val="24"/>
          <w:lang w:eastAsia="en-GB"/>
        </w:rPr>
        <w:t>Are professional language or BSL interpreters used (rather than friends, family or non-clinical care home staff) for GP visits and conversations involving significant decision</w:t>
      </w:r>
      <w:r w:rsidR="00402B80">
        <w:rPr>
          <w:color w:val="004C6B" w:themeColor="text1"/>
          <w:spacing w:val="10"/>
          <w:sz w:val="24"/>
          <w:szCs w:val="24"/>
          <w:lang w:eastAsia="en-GB"/>
        </w:rPr>
        <w:t>-</w:t>
      </w:r>
      <w:r w:rsidRPr="004C71C3">
        <w:rPr>
          <w:color w:val="004C6B" w:themeColor="text1"/>
          <w:spacing w:val="10"/>
          <w:sz w:val="24"/>
          <w:szCs w:val="24"/>
          <w:lang w:eastAsia="en-GB"/>
        </w:rPr>
        <w:t>making or about care plans?</w:t>
      </w:r>
      <w:r w:rsidR="0088042E" w:rsidRPr="00967594">
        <w:rPr>
          <w:rFonts w:ascii="Poppins" w:hAnsi="Poppins" w:cs="Poppins"/>
          <w:sz w:val="22"/>
          <w:szCs w:val="22"/>
        </w:rPr>
        <w:br w:type="page"/>
      </w:r>
    </w:p>
    <w:p w14:paraId="651FEE75" w14:textId="202A00AB" w:rsidR="00F2744D" w:rsidRPr="00471BEC" w:rsidRDefault="0057733D" w:rsidP="00242614">
      <w:pPr>
        <w:pStyle w:val="HWHeading1"/>
      </w:pPr>
      <w:bookmarkStart w:id="36" w:name="_Toc198892248"/>
      <w:r w:rsidRPr="00471BEC">
        <w:lastRenderedPageBreak/>
        <w:t>7</w:t>
      </w:r>
      <w:r w:rsidR="00F2744D" w:rsidRPr="00471BEC">
        <w:t xml:space="preserve"> Recommendations</w:t>
      </w:r>
      <w:bookmarkEnd w:id="36"/>
      <w:r w:rsidR="00F2744D" w:rsidRPr="00471BEC">
        <w:t xml:space="preserve"> </w:t>
      </w:r>
    </w:p>
    <w:p w14:paraId="1C5133BC" w14:textId="77777777" w:rsidR="004F13C1" w:rsidRDefault="00F06BDE" w:rsidP="00F06BDE">
      <w:pPr>
        <w:rPr>
          <w:color w:val="004C6B" w:themeColor="text1"/>
          <w:sz w:val="24"/>
          <w:szCs w:val="24"/>
          <w:highlight w:val="yellow"/>
        </w:rPr>
      </w:pPr>
      <w:r>
        <w:rPr>
          <w:color w:val="004C6B" w:themeColor="text1"/>
          <w:sz w:val="24"/>
          <w:szCs w:val="24"/>
          <w:highlight w:val="yellow"/>
        </w:rPr>
        <w:t>[</w:t>
      </w:r>
      <w:r w:rsidR="008E0EBF">
        <w:rPr>
          <w:color w:val="004C6B" w:themeColor="text1"/>
          <w:sz w:val="24"/>
          <w:szCs w:val="24"/>
          <w:highlight w:val="yellow"/>
        </w:rPr>
        <w:t>Provide your recommendations here</w:t>
      </w:r>
    </w:p>
    <w:p w14:paraId="4848ABCA" w14:textId="77777777" w:rsidR="004F13C1" w:rsidRDefault="004F13C1" w:rsidP="00F06BDE">
      <w:pPr>
        <w:rPr>
          <w:color w:val="004C6B" w:themeColor="text1"/>
          <w:sz w:val="24"/>
          <w:szCs w:val="24"/>
          <w:highlight w:val="yellow"/>
        </w:rPr>
      </w:pPr>
    </w:p>
    <w:p w14:paraId="7AC08B85" w14:textId="3F01609C" w:rsidR="007D4F32" w:rsidRDefault="00122629" w:rsidP="00122629">
      <w:pPr>
        <w:pStyle w:val="ListParagraph"/>
        <w:numPr>
          <w:ilvl w:val="0"/>
          <w:numId w:val="30"/>
        </w:numPr>
        <w:rPr>
          <w:color w:val="004C6B" w:themeColor="text1"/>
          <w:sz w:val="24"/>
          <w:szCs w:val="24"/>
          <w:highlight w:val="yellow"/>
        </w:rPr>
      </w:pPr>
      <w:r>
        <w:rPr>
          <w:color w:val="004C6B" w:themeColor="text1"/>
          <w:sz w:val="24"/>
          <w:szCs w:val="24"/>
          <w:highlight w:val="yellow"/>
        </w:rPr>
        <w:t xml:space="preserve">Avoid </w:t>
      </w:r>
      <w:r w:rsidR="004D0D96">
        <w:rPr>
          <w:color w:val="004C6B" w:themeColor="text1"/>
          <w:sz w:val="24"/>
          <w:szCs w:val="24"/>
          <w:highlight w:val="yellow"/>
        </w:rPr>
        <w:t>making too many recommendations</w:t>
      </w:r>
      <w:r w:rsidR="00402B80">
        <w:rPr>
          <w:color w:val="004C6B" w:themeColor="text1"/>
          <w:sz w:val="24"/>
          <w:szCs w:val="24"/>
          <w:highlight w:val="yellow"/>
        </w:rPr>
        <w:t>,</w:t>
      </w:r>
      <w:r w:rsidR="004D0D96">
        <w:rPr>
          <w:color w:val="004C6B" w:themeColor="text1"/>
          <w:sz w:val="24"/>
          <w:szCs w:val="24"/>
          <w:highlight w:val="yellow"/>
        </w:rPr>
        <w:t xml:space="preserve"> </w:t>
      </w:r>
      <w:r w:rsidR="007D4F32">
        <w:rPr>
          <w:color w:val="004C6B" w:themeColor="text1"/>
          <w:sz w:val="24"/>
          <w:szCs w:val="24"/>
          <w:highlight w:val="yellow"/>
        </w:rPr>
        <w:t>as there is a risk that the most significant and top</w:t>
      </w:r>
      <w:r w:rsidR="00402B80">
        <w:rPr>
          <w:color w:val="004C6B" w:themeColor="text1"/>
          <w:sz w:val="24"/>
          <w:szCs w:val="24"/>
          <w:highlight w:val="yellow"/>
        </w:rPr>
        <w:t>-</w:t>
      </w:r>
      <w:r w:rsidR="007D4F32">
        <w:rPr>
          <w:color w:val="004C6B" w:themeColor="text1"/>
          <w:sz w:val="24"/>
          <w:szCs w:val="24"/>
          <w:highlight w:val="yellow"/>
        </w:rPr>
        <w:t>priority things will get less attention.</w:t>
      </w:r>
    </w:p>
    <w:p w14:paraId="21C75332" w14:textId="7B669422" w:rsidR="003C099E" w:rsidRDefault="003C099E" w:rsidP="00122629">
      <w:pPr>
        <w:pStyle w:val="ListParagraph"/>
        <w:numPr>
          <w:ilvl w:val="0"/>
          <w:numId w:val="30"/>
        </w:numPr>
        <w:rPr>
          <w:color w:val="004C6B" w:themeColor="text1"/>
          <w:sz w:val="24"/>
          <w:szCs w:val="24"/>
          <w:highlight w:val="yellow"/>
        </w:rPr>
      </w:pPr>
      <w:r>
        <w:rPr>
          <w:color w:val="004C6B" w:themeColor="text1"/>
          <w:sz w:val="24"/>
          <w:szCs w:val="24"/>
          <w:highlight w:val="yellow"/>
        </w:rPr>
        <w:t xml:space="preserve">All recommendations should </w:t>
      </w:r>
      <w:r w:rsidR="00D7584B">
        <w:rPr>
          <w:color w:val="004C6B" w:themeColor="text1"/>
          <w:sz w:val="24"/>
          <w:szCs w:val="24"/>
          <w:highlight w:val="yellow"/>
        </w:rPr>
        <w:t>clearly flow from things that have been mentioned in the</w:t>
      </w:r>
      <w:r w:rsidR="003E2F7C">
        <w:rPr>
          <w:color w:val="004C6B" w:themeColor="text1"/>
          <w:sz w:val="24"/>
          <w:szCs w:val="24"/>
          <w:highlight w:val="yellow"/>
        </w:rPr>
        <w:t xml:space="preserve"> earlier sections of this report.</w:t>
      </w:r>
    </w:p>
    <w:p w14:paraId="5D6C2916" w14:textId="28264FDA" w:rsidR="00076F45" w:rsidRDefault="00C86792" w:rsidP="00122629">
      <w:pPr>
        <w:pStyle w:val="ListParagraph"/>
        <w:numPr>
          <w:ilvl w:val="0"/>
          <w:numId w:val="30"/>
        </w:numPr>
        <w:rPr>
          <w:color w:val="004C6B" w:themeColor="text1"/>
          <w:sz w:val="24"/>
          <w:szCs w:val="24"/>
          <w:highlight w:val="yellow"/>
        </w:rPr>
      </w:pPr>
      <w:r>
        <w:rPr>
          <w:color w:val="004C6B" w:themeColor="text1"/>
          <w:sz w:val="24"/>
          <w:szCs w:val="24"/>
          <w:highlight w:val="yellow"/>
        </w:rPr>
        <w:t>Recommendations should be succinct</w:t>
      </w:r>
      <w:r w:rsidR="006C3740">
        <w:rPr>
          <w:color w:val="004C6B" w:themeColor="text1"/>
          <w:sz w:val="24"/>
          <w:szCs w:val="24"/>
          <w:highlight w:val="yellow"/>
        </w:rPr>
        <w:t xml:space="preserve"> and </w:t>
      </w:r>
      <w:r>
        <w:rPr>
          <w:color w:val="004C6B" w:themeColor="text1"/>
          <w:sz w:val="24"/>
          <w:szCs w:val="24"/>
          <w:highlight w:val="yellow"/>
        </w:rPr>
        <w:t>clear and use a ‘SMART’ format</w:t>
      </w:r>
      <w:r w:rsidR="009859F1">
        <w:rPr>
          <w:color w:val="004C6B" w:themeColor="text1"/>
          <w:sz w:val="24"/>
          <w:szCs w:val="24"/>
          <w:highlight w:val="yellow"/>
        </w:rPr>
        <w:t>,</w:t>
      </w:r>
      <w:r>
        <w:rPr>
          <w:color w:val="004C6B" w:themeColor="text1"/>
          <w:sz w:val="24"/>
          <w:szCs w:val="24"/>
          <w:highlight w:val="yellow"/>
        </w:rPr>
        <w:t xml:space="preserve"> making them Specific, Measurable, Attainable</w:t>
      </w:r>
      <w:r w:rsidR="00076F45">
        <w:rPr>
          <w:color w:val="004C6B" w:themeColor="text1"/>
          <w:sz w:val="24"/>
          <w:szCs w:val="24"/>
          <w:highlight w:val="yellow"/>
        </w:rPr>
        <w:t>, Relevant and Time-bound.</w:t>
      </w:r>
    </w:p>
    <w:p w14:paraId="17F3384E" w14:textId="6A9A320C" w:rsidR="003C099E" w:rsidRDefault="00076F45" w:rsidP="00122629">
      <w:pPr>
        <w:pStyle w:val="ListParagraph"/>
        <w:numPr>
          <w:ilvl w:val="0"/>
          <w:numId w:val="30"/>
        </w:numPr>
        <w:rPr>
          <w:color w:val="004C6B" w:themeColor="text1"/>
          <w:sz w:val="24"/>
          <w:szCs w:val="24"/>
          <w:highlight w:val="yellow"/>
        </w:rPr>
      </w:pPr>
      <w:r>
        <w:rPr>
          <w:color w:val="004C6B" w:themeColor="text1"/>
          <w:sz w:val="24"/>
          <w:szCs w:val="24"/>
          <w:highlight w:val="yellow"/>
        </w:rPr>
        <w:t>If the recommendation is for anyone other than th</w:t>
      </w:r>
      <w:r w:rsidR="003C099E">
        <w:rPr>
          <w:color w:val="004C6B" w:themeColor="text1"/>
          <w:sz w:val="24"/>
          <w:szCs w:val="24"/>
          <w:highlight w:val="yellow"/>
        </w:rPr>
        <w:t>e home itself</w:t>
      </w:r>
      <w:r w:rsidR="009859F1">
        <w:rPr>
          <w:color w:val="004C6B" w:themeColor="text1"/>
          <w:sz w:val="24"/>
          <w:szCs w:val="24"/>
          <w:highlight w:val="yellow"/>
        </w:rPr>
        <w:t xml:space="preserve">, </w:t>
      </w:r>
      <w:r w:rsidR="003C099E">
        <w:rPr>
          <w:color w:val="004C6B" w:themeColor="text1"/>
          <w:sz w:val="24"/>
          <w:szCs w:val="24"/>
          <w:highlight w:val="yellow"/>
        </w:rPr>
        <w:t>make it clear who that is.</w:t>
      </w:r>
    </w:p>
    <w:p w14:paraId="231DB55C" w14:textId="3760ADA6" w:rsidR="00F06BDE" w:rsidRPr="00942F87" w:rsidRDefault="003E2F7C" w:rsidP="00F06BDE">
      <w:pPr>
        <w:pStyle w:val="ListParagraph"/>
        <w:numPr>
          <w:ilvl w:val="0"/>
          <w:numId w:val="30"/>
        </w:numPr>
        <w:rPr>
          <w:color w:val="004C6B" w:themeColor="text1"/>
          <w:sz w:val="24"/>
          <w:szCs w:val="24"/>
          <w:highlight w:val="yellow"/>
        </w:rPr>
      </w:pPr>
      <w:r>
        <w:rPr>
          <w:color w:val="004C6B" w:themeColor="text1"/>
          <w:sz w:val="24"/>
          <w:szCs w:val="24"/>
          <w:highlight w:val="yellow"/>
        </w:rPr>
        <w:t xml:space="preserve">Although </w:t>
      </w:r>
      <w:r w:rsidR="000E2986">
        <w:rPr>
          <w:color w:val="004C6B" w:themeColor="text1"/>
          <w:sz w:val="24"/>
          <w:szCs w:val="24"/>
          <w:highlight w:val="yellow"/>
        </w:rPr>
        <w:t xml:space="preserve">we’d </w:t>
      </w:r>
      <w:proofErr w:type="gramStart"/>
      <w:r w:rsidR="000E2986">
        <w:rPr>
          <w:color w:val="004C6B" w:themeColor="text1"/>
          <w:sz w:val="24"/>
          <w:szCs w:val="24"/>
          <w:highlight w:val="yellow"/>
        </w:rPr>
        <w:t>prefer</w:t>
      </w:r>
      <w:proofErr w:type="gramEnd"/>
      <w:r w:rsidR="000E2986">
        <w:rPr>
          <w:color w:val="004C6B" w:themeColor="text1"/>
          <w:sz w:val="24"/>
          <w:szCs w:val="24"/>
          <w:highlight w:val="yellow"/>
        </w:rPr>
        <w:t xml:space="preserve"> they didn’t, some readers</w:t>
      </w:r>
      <w:r w:rsidR="00145372">
        <w:rPr>
          <w:color w:val="004C6B" w:themeColor="text1"/>
          <w:sz w:val="24"/>
          <w:szCs w:val="24"/>
          <w:highlight w:val="yellow"/>
        </w:rPr>
        <w:t xml:space="preserve"> will probably </w:t>
      </w:r>
      <w:r w:rsidR="00555C25">
        <w:rPr>
          <w:color w:val="004C6B" w:themeColor="text1"/>
          <w:sz w:val="24"/>
          <w:szCs w:val="24"/>
          <w:highlight w:val="yellow"/>
        </w:rPr>
        <w:t>only read this section of your report. So</w:t>
      </w:r>
      <w:r w:rsidR="00CA60BA">
        <w:rPr>
          <w:color w:val="004C6B" w:themeColor="text1"/>
          <w:sz w:val="24"/>
          <w:szCs w:val="24"/>
          <w:highlight w:val="yellow"/>
        </w:rPr>
        <w:t>,</w:t>
      </w:r>
      <w:r w:rsidR="00555C25">
        <w:rPr>
          <w:color w:val="004C6B" w:themeColor="text1"/>
          <w:sz w:val="24"/>
          <w:szCs w:val="24"/>
          <w:highlight w:val="yellow"/>
        </w:rPr>
        <w:t xml:space="preserve"> make sure</w:t>
      </w:r>
      <w:r w:rsidR="00CA60BA">
        <w:rPr>
          <w:color w:val="004C6B" w:themeColor="text1"/>
          <w:sz w:val="24"/>
          <w:szCs w:val="24"/>
          <w:highlight w:val="yellow"/>
        </w:rPr>
        <w:t xml:space="preserve"> your recommendations are written in a way that means they </w:t>
      </w:r>
      <w:r w:rsidR="00A46331">
        <w:rPr>
          <w:color w:val="004C6B" w:themeColor="text1"/>
          <w:sz w:val="24"/>
          <w:szCs w:val="24"/>
          <w:highlight w:val="yellow"/>
        </w:rPr>
        <w:t>are understandable wh</w:t>
      </w:r>
      <w:r w:rsidR="00FF788C">
        <w:rPr>
          <w:color w:val="004C6B" w:themeColor="text1"/>
          <w:sz w:val="24"/>
          <w:szCs w:val="24"/>
          <w:highlight w:val="yellow"/>
        </w:rPr>
        <w:t xml:space="preserve">en read </w:t>
      </w:r>
      <w:r w:rsidR="00145372">
        <w:rPr>
          <w:color w:val="004C6B" w:themeColor="text1"/>
          <w:sz w:val="24"/>
          <w:szCs w:val="24"/>
          <w:highlight w:val="yellow"/>
        </w:rPr>
        <w:t>alone</w:t>
      </w:r>
      <w:r w:rsidR="00FF788C">
        <w:rPr>
          <w:color w:val="004C6B" w:themeColor="text1"/>
          <w:sz w:val="24"/>
          <w:szCs w:val="24"/>
          <w:highlight w:val="yellow"/>
        </w:rPr>
        <w:t>.</w:t>
      </w:r>
      <w:r w:rsidR="008E409D">
        <w:rPr>
          <w:color w:val="004C6B" w:themeColor="text1"/>
          <w:sz w:val="24"/>
          <w:szCs w:val="24"/>
          <w:highlight w:val="yellow"/>
        </w:rPr>
        <w:br/>
      </w:r>
      <w:r w:rsidR="008E409D">
        <w:rPr>
          <w:color w:val="004C6B" w:themeColor="text1"/>
          <w:sz w:val="24"/>
          <w:szCs w:val="24"/>
          <w:highlight w:val="yellow"/>
        </w:rPr>
        <w:br/>
      </w:r>
      <w:r w:rsidR="0082522C">
        <w:rPr>
          <w:color w:val="004C6B" w:themeColor="text1"/>
          <w:sz w:val="24"/>
          <w:szCs w:val="24"/>
          <w:highlight w:val="yellow"/>
        </w:rPr>
        <w:t>You can help ensure this by</w:t>
      </w:r>
      <w:r w:rsidR="008E409D">
        <w:rPr>
          <w:color w:val="004C6B" w:themeColor="text1"/>
          <w:sz w:val="24"/>
          <w:szCs w:val="24"/>
          <w:highlight w:val="yellow"/>
        </w:rPr>
        <w:t xml:space="preserve"> not only mentioning </w:t>
      </w:r>
      <w:r w:rsidR="007704AD">
        <w:rPr>
          <w:color w:val="004C6B" w:themeColor="text1"/>
          <w:sz w:val="24"/>
          <w:szCs w:val="24"/>
          <w:highlight w:val="yellow"/>
        </w:rPr>
        <w:t>what you’re recommending but also why. For example, ‘Improve the variety of food available</w:t>
      </w:r>
      <w:r w:rsidR="006E3E89">
        <w:rPr>
          <w:color w:val="004C6B" w:themeColor="text1"/>
          <w:sz w:val="24"/>
          <w:szCs w:val="24"/>
          <w:highlight w:val="yellow"/>
        </w:rPr>
        <w:t xml:space="preserve"> each day on the lunch men</w:t>
      </w:r>
      <w:r w:rsidR="00004107">
        <w:rPr>
          <w:color w:val="004C6B" w:themeColor="text1"/>
          <w:sz w:val="24"/>
          <w:szCs w:val="24"/>
          <w:highlight w:val="yellow"/>
        </w:rPr>
        <w:t>u</w:t>
      </w:r>
      <w:r w:rsidR="00942F87">
        <w:rPr>
          <w:color w:val="004C6B" w:themeColor="text1"/>
          <w:sz w:val="24"/>
          <w:szCs w:val="24"/>
          <w:highlight w:val="yellow"/>
        </w:rPr>
        <w:t xml:space="preserve"> to better cater for people from a range of cultural backgrounds.’</w:t>
      </w:r>
      <w:r w:rsidR="00F06BDE" w:rsidRPr="00942F87">
        <w:rPr>
          <w:color w:val="004C6B" w:themeColor="text1"/>
          <w:sz w:val="24"/>
          <w:szCs w:val="24"/>
          <w:highlight w:val="yellow"/>
        </w:rPr>
        <w:t>]</w:t>
      </w:r>
    </w:p>
    <w:p w14:paraId="04EA1D74" w14:textId="507B4C70" w:rsidR="00813579" w:rsidRPr="00DD6D25" w:rsidRDefault="00813579" w:rsidP="006D4070">
      <w:pPr>
        <w:pStyle w:val="HWNormalText"/>
      </w:pPr>
    </w:p>
    <w:p w14:paraId="3FF18186" w14:textId="77777777" w:rsidR="00813579" w:rsidRPr="00DD6D25" w:rsidRDefault="00813579" w:rsidP="006D4070">
      <w:pPr>
        <w:pStyle w:val="HWNormalText"/>
      </w:pPr>
    </w:p>
    <w:p w14:paraId="1718D815" w14:textId="77777777" w:rsidR="00813579" w:rsidRPr="00DD6D25" w:rsidRDefault="00813579" w:rsidP="006D4070">
      <w:pPr>
        <w:pStyle w:val="HWNormalText"/>
      </w:pPr>
    </w:p>
    <w:p w14:paraId="6B0555DC" w14:textId="77777777" w:rsidR="00813579" w:rsidRPr="00DD6D25" w:rsidRDefault="00813579" w:rsidP="006D4070">
      <w:pPr>
        <w:pStyle w:val="HWNormalText"/>
      </w:pPr>
    </w:p>
    <w:p w14:paraId="0B30E7FB" w14:textId="7E62C503" w:rsidR="00813579" w:rsidRPr="0057733D" w:rsidRDefault="004026BA" w:rsidP="008C4B00">
      <w:pPr>
        <w:pStyle w:val="HWHeading2"/>
        <w:rPr>
          <w:szCs w:val="36"/>
        </w:rPr>
      </w:pPr>
      <w:r>
        <w:rPr>
          <w:szCs w:val="36"/>
        </w:rPr>
        <w:t xml:space="preserve">7.1 </w:t>
      </w:r>
      <w:r w:rsidR="008C4B00" w:rsidRPr="0057733D">
        <w:rPr>
          <w:szCs w:val="36"/>
        </w:rPr>
        <w:t>Examples of Best Practice</w:t>
      </w:r>
    </w:p>
    <w:p w14:paraId="755AAAE0" w14:textId="06C13DFB" w:rsidR="008E0EBF" w:rsidRPr="0013544B" w:rsidRDefault="008E0EBF" w:rsidP="008E0EBF">
      <w:pPr>
        <w:rPr>
          <w:color w:val="004C6B" w:themeColor="text1"/>
          <w:sz w:val="24"/>
          <w:szCs w:val="24"/>
        </w:rPr>
      </w:pPr>
      <w:r>
        <w:rPr>
          <w:color w:val="004C6B" w:themeColor="text1"/>
          <w:sz w:val="24"/>
          <w:szCs w:val="24"/>
          <w:highlight w:val="yellow"/>
        </w:rPr>
        <w:t xml:space="preserve">[Note any examples of best practice that you identified </w:t>
      </w:r>
      <w:r w:rsidR="009D7E05">
        <w:rPr>
          <w:color w:val="004C6B" w:themeColor="text1"/>
          <w:sz w:val="24"/>
          <w:szCs w:val="24"/>
          <w:highlight w:val="yellow"/>
        </w:rPr>
        <w:t>at the home here</w:t>
      </w:r>
      <w:r>
        <w:rPr>
          <w:color w:val="004C6B" w:themeColor="text1"/>
          <w:sz w:val="24"/>
          <w:szCs w:val="24"/>
          <w:highlight w:val="yellow"/>
        </w:rPr>
        <w:t>]</w:t>
      </w:r>
      <w:r w:rsidRPr="00D057D7">
        <w:rPr>
          <w:color w:val="004C6B" w:themeColor="text1"/>
          <w:sz w:val="24"/>
          <w:szCs w:val="24"/>
          <w:highlight w:val="yellow"/>
        </w:rPr>
        <w:t>.</w:t>
      </w:r>
    </w:p>
    <w:p w14:paraId="7BB38276" w14:textId="77777777" w:rsidR="00267E74" w:rsidRPr="00267E74" w:rsidRDefault="00267E74" w:rsidP="00267E74">
      <w:pPr>
        <w:pStyle w:val="HWNormalText"/>
      </w:pPr>
    </w:p>
    <w:p w14:paraId="3243284D" w14:textId="77777777" w:rsidR="00813579" w:rsidRPr="00DD6D25" w:rsidRDefault="00813579" w:rsidP="006D4070">
      <w:pPr>
        <w:pStyle w:val="HWNormalText"/>
      </w:pPr>
    </w:p>
    <w:p w14:paraId="7078D039" w14:textId="77777777" w:rsidR="00813579" w:rsidRPr="00DD6D25" w:rsidRDefault="00813579" w:rsidP="006D4070">
      <w:pPr>
        <w:pStyle w:val="HWNormalText"/>
      </w:pPr>
    </w:p>
    <w:p w14:paraId="5027653A" w14:textId="77777777" w:rsidR="00813579" w:rsidRPr="00DD6D25" w:rsidRDefault="00813579" w:rsidP="006D4070">
      <w:pPr>
        <w:pStyle w:val="HWNormalText"/>
      </w:pPr>
    </w:p>
    <w:p w14:paraId="025D5E13" w14:textId="77777777" w:rsidR="00813579" w:rsidRPr="00DD6D25" w:rsidRDefault="00813579" w:rsidP="006D4070">
      <w:pPr>
        <w:pStyle w:val="HWNormalText"/>
      </w:pPr>
    </w:p>
    <w:p w14:paraId="27BD01C1" w14:textId="77777777" w:rsidR="00813579" w:rsidRPr="00DD6D25" w:rsidRDefault="00813579" w:rsidP="006D4070">
      <w:pPr>
        <w:pStyle w:val="HWNormalText"/>
      </w:pPr>
    </w:p>
    <w:p w14:paraId="7028CD64" w14:textId="77777777" w:rsidR="00813579" w:rsidRDefault="004026BA" w:rsidP="00242614">
      <w:pPr>
        <w:pStyle w:val="HWHeading1"/>
      </w:pPr>
      <w:bookmarkStart w:id="37" w:name="_Toc292049689"/>
      <w:bookmarkStart w:id="38" w:name="_Toc104892799"/>
      <w:bookmarkStart w:id="39" w:name="_Toc198892249"/>
      <w:r w:rsidRPr="00471BEC">
        <w:lastRenderedPageBreak/>
        <w:t>8</w:t>
      </w:r>
      <w:r w:rsidR="00813579" w:rsidRPr="00471BEC">
        <w:t xml:space="preserve"> Service provider response</w:t>
      </w:r>
      <w:bookmarkEnd w:id="37"/>
      <w:bookmarkEnd w:id="38"/>
      <w:bookmarkEnd w:id="39"/>
    </w:p>
    <w:p w14:paraId="3AFC57D9" w14:textId="77777777" w:rsidR="009D7E05" w:rsidRDefault="009D7E05" w:rsidP="009D7E05">
      <w:pPr>
        <w:pStyle w:val="HWHeading1Subtitle"/>
      </w:pPr>
    </w:p>
    <w:p w14:paraId="4EB0AF7A" w14:textId="0D20F11C" w:rsidR="009D7E05" w:rsidRPr="00E84D1E" w:rsidRDefault="009D7E05" w:rsidP="00E84D1E">
      <w:pPr>
        <w:rPr>
          <w:color w:val="004C6B" w:themeColor="text1"/>
          <w:sz w:val="24"/>
          <w:szCs w:val="24"/>
        </w:rPr>
        <w:sectPr w:rsidR="009D7E05" w:rsidRPr="00E84D1E" w:rsidSect="00566B19">
          <w:headerReference w:type="default" r:id="rId17"/>
          <w:footerReference w:type="default" r:id="rId18"/>
          <w:pgSz w:w="11906" w:h="16838" w:code="9"/>
          <w:pgMar w:top="851" w:right="737" w:bottom="1304" w:left="737" w:header="624" w:footer="454" w:gutter="0"/>
          <w:pgNumType w:start="1"/>
          <w:cols w:space="708"/>
          <w:docGrid w:linePitch="360"/>
        </w:sectPr>
      </w:pPr>
      <w:r>
        <w:rPr>
          <w:color w:val="004C6B" w:themeColor="text1"/>
          <w:sz w:val="24"/>
          <w:szCs w:val="24"/>
          <w:highlight w:val="yellow"/>
        </w:rPr>
        <w:t>[Provide a copy of the response you have had from the service provider following</w:t>
      </w:r>
      <w:r w:rsidR="00E84D1E">
        <w:rPr>
          <w:color w:val="004C6B" w:themeColor="text1"/>
          <w:sz w:val="24"/>
          <w:szCs w:val="24"/>
          <w:highlight w:val="yellow"/>
        </w:rPr>
        <w:t xml:space="preserve"> sending them your draft report</w:t>
      </w:r>
      <w:r>
        <w:rPr>
          <w:color w:val="004C6B" w:themeColor="text1"/>
          <w:sz w:val="24"/>
          <w:szCs w:val="24"/>
          <w:highlight w:val="yellow"/>
        </w:rPr>
        <w:t>]</w:t>
      </w:r>
      <w:r w:rsidRPr="00D057D7">
        <w:rPr>
          <w:color w:val="004C6B" w:themeColor="text1"/>
          <w:sz w:val="24"/>
          <w:szCs w:val="24"/>
          <w:highlight w:val="yellow"/>
        </w:rPr>
        <w:t>.</w:t>
      </w:r>
    </w:p>
    <w:p w14:paraId="2C4DD91D" w14:textId="217322C0" w:rsidR="004A43F3" w:rsidRPr="006147DF" w:rsidRDefault="00BB0E31" w:rsidP="006147DF">
      <w:pPr>
        <w:pStyle w:val="HWEndPage3"/>
      </w:pPr>
      <w:r w:rsidRPr="00DD6D25">
        <w:rPr>
          <w:noProof/>
          <w:lang w:eastAsia="en-GB"/>
        </w:rPr>
        <w:lastRenderedPageBreak/>
        <w:drawing>
          <wp:anchor distT="0" distB="0" distL="114300" distR="114300" simplePos="0" relativeHeight="251658242" behindDoc="1" locked="1" layoutInCell="1" allowOverlap="1" wp14:anchorId="75BC8676" wp14:editId="5C7F4444">
            <wp:simplePos x="0" y="0"/>
            <wp:positionH relativeFrom="page">
              <wp:posOffset>635</wp:posOffset>
            </wp:positionH>
            <wp:positionV relativeFrom="page">
              <wp:posOffset>0</wp:posOffset>
            </wp:positionV>
            <wp:extent cx="7560945" cy="10695940"/>
            <wp:effectExtent l="0" t="0" r="1905" b="0"/>
            <wp:wrapNone/>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ing Template - Back cover Swoosh.png"/>
                    <pic:cNvPicPr/>
                  </pic:nvPicPr>
                  <pic:blipFill>
                    <a:blip r:embed="rId19">
                      <a:extLst>
                        <a:ext uri="{28A0092B-C50C-407E-A947-70E740481C1C}">
                          <a14:useLocalDpi xmlns:a14="http://schemas.microsoft.com/office/drawing/2010/main" val="0"/>
                        </a:ext>
                      </a:extLst>
                    </a:blip>
                    <a:stretch>
                      <a:fillRect/>
                    </a:stretch>
                  </pic:blipFill>
                  <pic:spPr>
                    <a:xfrm>
                      <a:off x="0" y="0"/>
                      <a:ext cx="7560945" cy="10695940"/>
                    </a:xfrm>
                    <a:prstGeom prst="rect">
                      <a:avLst/>
                    </a:prstGeom>
                  </pic:spPr>
                </pic:pic>
              </a:graphicData>
            </a:graphic>
          </wp:anchor>
        </w:drawing>
      </w:r>
      <w:r w:rsidR="006147DF" w:rsidRPr="00DD6D25">
        <w:rPr>
          <w:noProof/>
          <w:lang w:eastAsia="en-GB"/>
        </w:rPr>
        <w:drawing>
          <wp:anchor distT="0" distB="0" distL="0" distR="36195" simplePos="0" relativeHeight="251658243" behindDoc="0" locked="0" layoutInCell="1" allowOverlap="1" wp14:anchorId="6F8A69D5" wp14:editId="5908EC1A">
            <wp:simplePos x="0" y="0"/>
            <wp:positionH relativeFrom="column">
              <wp:posOffset>0</wp:posOffset>
            </wp:positionH>
            <wp:positionV relativeFrom="paragraph">
              <wp:posOffset>17780</wp:posOffset>
            </wp:positionV>
            <wp:extent cx="133350" cy="142875"/>
            <wp:effectExtent l="19050" t="0" r="0" b="0"/>
            <wp:wrapSquare wrapText="bothSides"/>
            <wp:docPr id="17" name="Picture 2" descr="P1038 HWE Local Healthwatch AR templates_v7 For Pete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P1038 HWE Local Healthwatch AR templates_v7 For Peter_1.jpg"/>
                    <pic:cNvPicPr>
                      <a:picLocks noChangeAspect="1"/>
                    </pic:cNvPicPr>
                  </pic:nvPicPr>
                  <pic:blipFill>
                    <a:blip r:embed="rId20" cstate="print"/>
                    <a:srcRect l="5870" t="27907" r="92093" b="70525"/>
                    <a:stretch>
                      <a:fillRect/>
                    </a:stretch>
                  </pic:blipFill>
                  <pic:spPr>
                    <a:xfrm>
                      <a:off x="0" y="0"/>
                      <a:ext cx="133350" cy="142875"/>
                    </a:xfrm>
                    <a:prstGeom prst="rect">
                      <a:avLst/>
                    </a:prstGeom>
                  </pic:spPr>
                </pic:pic>
              </a:graphicData>
            </a:graphic>
          </wp:anchor>
        </w:drawing>
      </w:r>
      <w:r w:rsidR="006147DF" w:rsidRPr="00DD6D25">
        <w:rPr>
          <w:noProof/>
          <w:lang w:eastAsia="en-GB"/>
        </w:rPr>
        <w:drawing>
          <wp:anchor distT="0" distB="0" distL="0" distR="36195" simplePos="0" relativeHeight="251658244" behindDoc="0" locked="0" layoutInCell="1" allowOverlap="1" wp14:anchorId="3FA1D4A3" wp14:editId="3E674BE1">
            <wp:simplePos x="0" y="0"/>
            <wp:positionH relativeFrom="column">
              <wp:posOffset>0</wp:posOffset>
            </wp:positionH>
            <wp:positionV relativeFrom="paragraph">
              <wp:posOffset>17780</wp:posOffset>
            </wp:positionV>
            <wp:extent cx="138113" cy="142875"/>
            <wp:effectExtent l="19050" t="0" r="0" b="0"/>
            <wp:wrapSquare wrapText="bothSides"/>
            <wp:docPr id="18" name="Picture 3" descr="P1038 HWE Local Healthwatch AR templates_v7 For Pete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P1038 HWE Local Healthwatch AR templates_v7 For Peter_1.jpg"/>
                    <pic:cNvPicPr>
                      <a:picLocks noChangeAspect="1"/>
                    </pic:cNvPicPr>
                  </pic:nvPicPr>
                  <pic:blipFill>
                    <a:blip r:embed="rId20" cstate="print"/>
                    <a:srcRect l="5823" t="30215" r="92128" b="68271"/>
                    <a:stretch>
                      <a:fillRect/>
                    </a:stretch>
                  </pic:blipFill>
                  <pic:spPr>
                    <a:xfrm>
                      <a:off x="0" y="0"/>
                      <a:ext cx="138113" cy="142875"/>
                    </a:xfrm>
                    <a:prstGeom prst="rect">
                      <a:avLst/>
                    </a:prstGeom>
                  </pic:spPr>
                </pic:pic>
              </a:graphicData>
            </a:graphic>
          </wp:anchor>
        </w:drawing>
      </w:r>
    </w:p>
    <w:sectPr w:rsidR="004A43F3" w:rsidRPr="006147DF" w:rsidSect="00566B19">
      <w:headerReference w:type="default" r:id="rId21"/>
      <w:footerReference w:type="default" r:id="rId22"/>
      <w:pgSz w:w="11906" w:h="16838" w:code="9"/>
      <w:pgMar w:top="851" w:right="737" w:bottom="680" w:left="737" w:header="62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C2C11" w14:textId="77777777" w:rsidR="00EF58AE" w:rsidRPr="00DD6D25" w:rsidRDefault="00EF58AE" w:rsidP="007D1518">
      <w:r w:rsidRPr="00DD6D25">
        <w:separator/>
      </w:r>
    </w:p>
  </w:endnote>
  <w:endnote w:type="continuationSeparator" w:id="0">
    <w:p w14:paraId="16464343" w14:textId="77777777" w:rsidR="00EF58AE" w:rsidRPr="00DD6D25" w:rsidRDefault="00EF58AE" w:rsidP="007D1518">
      <w:r w:rsidRPr="00DD6D25">
        <w:continuationSeparator/>
      </w:r>
    </w:p>
  </w:endnote>
  <w:endnote w:type="continuationNotice" w:id="1">
    <w:p w14:paraId="2C38466F" w14:textId="77777777" w:rsidR="00EF58AE" w:rsidRPr="00DD6D25" w:rsidRDefault="00EF58A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 w:name="Poppins Light">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B14DC" w14:textId="77777777" w:rsidR="000A4351" w:rsidRPr="00DD6D25" w:rsidRDefault="000A4351" w:rsidP="00744DAC">
    <w:pPr>
      <w:pStyle w:val="Footer"/>
      <w:tabs>
        <w:tab w:val="clear"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480E4" w14:textId="2A765572" w:rsidR="00A5113A" w:rsidRPr="00DD6D25" w:rsidRDefault="00683E8D">
    <w:pPr>
      <w:pStyle w:val="Footer"/>
    </w:pPr>
    <w:r w:rsidRPr="00DD6D25">
      <w:rPr>
        <w:noProof/>
        <w:lang w:eastAsia="en-GB"/>
      </w:rPr>
      <mc:AlternateContent>
        <mc:Choice Requires="wps">
          <w:drawing>
            <wp:anchor distT="0" distB="0" distL="114300" distR="114300" simplePos="0" relativeHeight="251658240" behindDoc="0" locked="1" layoutInCell="1" allowOverlap="1" wp14:anchorId="1BE00DAB" wp14:editId="7D79258B">
              <wp:simplePos x="0" y="0"/>
              <wp:positionH relativeFrom="page">
                <wp:posOffset>459105</wp:posOffset>
              </wp:positionH>
              <wp:positionV relativeFrom="page">
                <wp:posOffset>9955530</wp:posOffset>
              </wp:positionV>
              <wp:extent cx="6642100" cy="0"/>
              <wp:effectExtent l="0" t="0" r="0" b="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42100" cy="0"/>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3742B7" id="_x0000_t32" coordsize="21600,21600" o:spt="32" o:oned="t" path="m,l21600,21600e" filled="f">
              <v:path arrowok="t" fillok="f" o:connecttype="none"/>
              <o:lock v:ext="edit" shapetype="t"/>
            </v:shapetype>
            <v:shape id="AutoShape 1" o:spid="_x0000_s1026" type="#_x0000_t32" style="position:absolute;margin-left:36.15pt;margin-top:783.9pt;width:523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" strokecolor="#004c6b [3213]" strokeweight="1pt">
              <o:lock v:ext="edit" shapetype="f"/>
              <w10:wrap anchorx="page" anchory="page"/>
              <w10:anchorlock/>
            </v:shape>
          </w:pict>
        </mc:Fallback>
      </mc:AlternateContent>
    </w:r>
    <w:r w:rsidR="00EC0576">
      <w:fldChar w:fldCharType="begin"/>
    </w:r>
    <w:r w:rsidR="00EC0576">
      <w:instrText xml:space="preserve"> REF HW_title </w:instrText>
    </w:r>
    <w:r w:rsidR="00EC0576">
      <w:fldChar w:fldCharType="separate"/>
    </w:r>
    <w:r w:rsidR="00EC0576" w:rsidRPr="00DD6D25">
      <w:br/>
      <w:t>[</w:t>
    </w:r>
    <w:r w:rsidR="00A40981">
      <w:t>Report title</w:t>
    </w:r>
    <w:r w:rsidR="00EC0576" w:rsidRPr="00DD6D25">
      <w:t xml:space="preserve">]  </w:t>
    </w:r>
    <w:r w:rsidR="00EC0576">
      <w:fldChar w:fldCharType="end"/>
    </w:r>
    <w:r w:rsidR="00F85233" w:rsidRPr="00DD6D25">
      <w:t xml:space="preserve"> </w:t>
    </w:r>
  </w:p>
  <w:p w14:paraId="2F718C3C" w14:textId="77777777" w:rsidR="004E3B85" w:rsidRPr="00DD6D25" w:rsidRDefault="0090532F" w:rsidP="004E3B85">
    <w:pPr>
      <w:pStyle w:val="Footer"/>
      <w:rPr>
        <w:b/>
      </w:rPr>
    </w:pPr>
    <w:r w:rsidRPr="00DD6D25">
      <w:rPr>
        <w:rStyle w:val="PageNumber"/>
      </w:rPr>
      <w:fldChar w:fldCharType="begin"/>
    </w:r>
    <w:r w:rsidR="004E3B85" w:rsidRPr="00DD6D25">
      <w:rPr>
        <w:rStyle w:val="PageNumber"/>
      </w:rPr>
      <w:instrText xml:space="preserve"> PAGE   \* MERGEFORMAT </w:instrText>
    </w:r>
    <w:r w:rsidRPr="00DD6D25">
      <w:rPr>
        <w:rStyle w:val="PageNumber"/>
      </w:rPr>
      <w:fldChar w:fldCharType="separate"/>
    </w:r>
    <w:r w:rsidR="003D207E" w:rsidRPr="00DD6D25">
      <w:rPr>
        <w:rStyle w:val="PageNumber"/>
      </w:rPr>
      <w:t>8</w:t>
    </w:r>
    <w:r w:rsidRPr="00DD6D25">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76393" w14:textId="77777777" w:rsidR="004A43F3" w:rsidRPr="00DD6D25" w:rsidRDefault="004A43F3" w:rsidP="004E3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6C449" w14:textId="77777777" w:rsidR="00EF58AE" w:rsidRPr="00DD6D25" w:rsidRDefault="00EF58AE" w:rsidP="007D1518">
      <w:r w:rsidRPr="00DD6D25">
        <w:separator/>
      </w:r>
    </w:p>
  </w:footnote>
  <w:footnote w:type="continuationSeparator" w:id="0">
    <w:p w14:paraId="55CDCD61" w14:textId="77777777" w:rsidR="00EF58AE" w:rsidRPr="00DD6D25" w:rsidRDefault="00EF58AE" w:rsidP="007D1518">
      <w:r w:rsidRPr="00DD6D25">
        <w:continuationSeparator/>
      </w:r>
    </w:p>
  </w:footnote>
  <w:footnote w:type="continuationNotice" w:id="1">
    <w:p w14:paraId="47C05022" w14:textId="77777777" w:rsidR="00EF58AE" w:rsidRPr="00DD6D25" w:rsidRDefault="00EF58A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A13BE" w14:textId="77777777" w:rsidR="00622021" w:rsidRPr="00DD6D25" w:rsidRDefault="00622021" w:rsidP="00622021">
    <w:pPr>
      <w:pStyle w:val="Header"/>
      <w:spacing w:after="8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37C20" w14:textId="77777777" w:rsidR="00A5113A" w:rsidRPr="00DD6D25" w:rsidRDefault="00A511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4BD18" w14:textId="77777777" w:rsidR="00363040" w:rsidRPr="00DD6D25" w:rsidRDefault="006147DF" w:rsidP="006147DF">
    <w:pPr>
      <w:pStyle w:val="Header"/>
      <w:spacing w:after="8000"/>
    </w:pPr>
    <w:r w:rsidRPr="00DD6D2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387D1E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4984807" o:spid="_x0000_i1025" type="#_x0000_t75" style="width:467.25pt;height:574.15pt;visibility:visible;mso-wrap-style:square">
            <v:imagedata r:id="rId1" o:title=""/>
          </v:shape>
        </w:pict>
      </mc:Choice>
      <mc:Fallback>
        <w:drawing>
          <wp:inline distT="0" distB="0" distL="0" distR="0" wp14:anchorId="0833EA3D" wp14:editId="4AADDF08">
            <wp:extent cx="5934075" cy="7291705"/>
            <wp:effectExtent l="0" t="0" r="0" b="0"/>
            <wp:docPr id="94984807" name="Picture 94984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4075" cy="7291705"/>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270AF7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BCBC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E908F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80B2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44CB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10E5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56D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76E9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C0B2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6670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F12E8"/>
    <w:multiLevelType w:val="hybridMultilevel"/>
    <w:tmpl w:val="E43C7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9F4ED9"/>
    <w:multiLevelType w:val="hybridMultilevel"/>
    <w:tmpl w:val="4CBA1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0E52C4"/>
    <w:multiLevelType w:val="hybridMultilevel"/>
    <w:tmpl w:val="BE184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144614"/>
    <w:multiLevelType w:val="multilevel"/>
    <w:tmpl w:val="447A5218"/>
    <w:lvl w:ilvl="0">
      <w:start w:val="1"/>
      <w:numFmt w:val="decimal"/>
      <w:lvlText w:val="%1"/>
      <w:lvlJc w:val="left"/>
      <w:pPr>
        <w:ind w:left="5111" w:hanging="432"/>
      </w:pPr>
    </w:lvl>
    <w:lvl w:ilvl="1">
      <w:start w:val="1"/>
      <w:numFmt w:val="decimal"/>
      <w:lvlText w:val="%1.%2"/>
      <w:lvlJc w:val="left"/>
      <w:pPr>
        <w:ind w:left="5255" w:hanging="576"/>
      </w:pPr>
    </w:lvl>
    <w:lvl w:ilvl="2">
      <w:start w:val="1"/>
      <w:numFmt w:val="decimal"/>
      <w:lvlText w:val="%1.%2.%3"/>
      <w:lvlJc w:val="left"/>
      <w:pPr>
        <w:ind w:left="5399" w:hanging="720"/>
      </w:pPr>
    </w:lvl>
    <w:lvl w:ilvl="3">
      <w:start w:val="1"/>
      <w:numFmt w:val="decimal"/>
      <w:lvlText w:val="%1.%2.%3.%4"/>
      <w:lvlJc w:val="left"/>
      <w:pPr>
        <w:ind w:left="5543" w:hanging="864"/>
      </w:pPr>
    </w:lvl>
    <w:lvl w:ilvl="4">
      <w:start w:val="1"/>
      <w:numFmt w:val="decimal"/>
      <w:lvlText w:val="%1.%2.%3.%4.%5"/>
      <w:lvlJc w:val="left"/>
      <w:pPr>
        <w:ind w:left="5687" w:hanging="1008"/>
      </w:pPr>
    </w:lvl>
    <w:lvl w:ilvl="5">
      <w:start w:val="1"/>
      <w:numFmt w:val="decimal"/>
      <w:lvlText w:val="%1.%2.%3.%4.%5.%6"/>
      <w:lvlJc w:val="left"/>
      <w:pPr>
        <w:ind w:left="5831" w:hanging="1152"/>
      </w:pPr>
    </w:lvl>
    <w:lvl w:ilvl="6">
      <w:start w:val="1"/>
      <w:numFmt w:val="decimal"/>
      <w:lvlText w:val="%1.%2.%3.%4.%5.%6.%7"/>
      <w:lvlJc w:val="left"/>
      <w:pPr>
        <w:ind w:left="5975" w:hanging="1296"/>
      </w:pPr>
    </w:lvl>
    <w:lvl w:ilvl="7">
      <w:start w:val="1"/>
      <w:numFmt w:val="decimal"/>
      <w:lvlText w:val="%1.%2.%3.%4.%5.%6.%7.%8"/>
      <w:lvlJc w:val="left"/>
      <w:pPr>
        <w:ind w:left="6119" w:hanging="1440"/>
      </w:pPr>
    </w:lvl>
    <w:lvl w:ilvl="8">
      <w:start w:val="1"/>
      <w:numFmt w:val="decimal"/>
      <w:lvlText w:val="%1.%2.%3.%4.%5.%6.%7.%8.%9"/>
      <w:lvlJc w:val="left"/>
      <w:pPr>
        <w:ind w:left="6263" w:hanging="1584"/>
      </w:pPr>
    </w:lvl>
  </w:abstractNum>
  <w:abstractNum w:abstractNumId="14" w15:restartNumberingAfterBreak="0">
    <w:nsid w:val="299E3B47"/>
    <w:multiLevelType w:val="hybridMultilevel"/>
    <w:tmpl w:val="A6E64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1073AB"/>
    <w:multiLevelType w:val="hybridMultilevel"/>
    <w:tmpl w:val="499C3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2F0C5A"/>
    <w:multiLevelType w:val="hybridMultilevel"/>
    <w:tmpl w:val="02D86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D53251"/>
    <w:multiLevelType w:val="hybridMultilevel"/>
    <w:tmpl w:val="FEFA5700"/>
    <w:lvl w:ilvl="0" w:tplc="FAD2EDAC">
      <w:numFmt w:val="bullet"/>
      <w:lvlText w:val="•"/>
      <w:lvlJc w:val="left"/>
      <w:pPr>
        <w:ind w:left="1080" w:hanging="72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605532"/>
    <w:multiLevelType w:val="hybridMultilevel"/>
    <w:tmpl w:val="07324B5A"/>
    <w:lvl w:ilvl="0" w:tplc="2480B1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2B66D5"/>
    <w:multiLevelType w:val="hybridMultilevel"/>
    <w:tmpl w:val="BC5CA780"/>
    <w:lvl w:ilvl="0" w:tplc="67C804FE">
      <w:start w:val="1"/>
      <w:numFmt w:val="bullet"/>
      <w:pStyle w:val="Bullet"/>
      <w:lvlText w:val=""/>
      <w:lvlJc w:val="left"/>
      <w:pPr>
        <w:ind w:left="360" w:hanging="360"/>
      </w:pPr>
      <w:rPr>
        <w:rFonts w:ascii="Symbol" w:hAnsi="Symbol" w:hint="default"/>
        <w:color w:val="E73E97" w:themeColor="accen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175542"/>
    <w:multiLevelType w:val="hybridMultilevel"/>
    <w:tmpl w:val="4852F376"/>
    <w:lvl w:ilvl="0" w:tplc="AAA2A8A2">
      <w:start w:val="1"/>
      <w:numFmt w:val="bullet"/>
      <w:lvlText w:val=""/>
      <w:lvlJc w:val="left"/>
      <w:pPr>
        <w:ind w:left="720" w:hanging="360"/>
      </w:pPr>
      <w:rPr>
        <w:rFonts w:ascii="Symbol" w:hAnsi="Symbol" w:hint="default"/>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9F47C23"/>
    <w:multiLevelType w:val="hybridMultilevel"/>
    <w:tmpl w:val="7FBA78E4"/>
    <w:lvl w:ilvl="0" w:tplc="3A3440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061615"/>
    <w:multiLevelType w:val="hybridMultilevel"/>
    <w:tmpl w:val="870E8ED0"/>
    <w:lvl w:ilvl="0" w:tplc="5E30E3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7A3CFD"/>
    <w:multiLevelType w:val="hybridMultilevel"/>
    <w:tmpl w:val="0C9AAA8E"/>
    <w:lvl w:ilvl="0" w:tplc="8A9ABAEE">
      <w:numFmt w:val="bullet"/>
      <w:pStyle w:val="HWBullets"/>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155035"/>
    <w:multiLevelType w:val="hybridMultilevel"/>
    <w:tmpl w:val="FE6C1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890DF7"/>
    <w:multiLevelType w:val="hybridMultilevel"/>
    <w:tmpl w:val="F34C6716"/>
    <w:lvl w:ilvl="0" w:tplc="B658C174">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5C5241D"/>
    <w:multiLevelType w:val="hybridMultilevel"/>
    <w:tmpl w:val="13143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142E20"/>
    <w:multiLevelType w:val="hybridMultilevel"/>
    <w:tmpl w:val="8A740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981E49"/>
    <w:multiLevelType w:val="hybridMultilevel"/>
    <w:tmpl w:val="79AE6428"/>
    <w:lvl w:ilvl="0" w:tplc="F9360E22">
      <w:start w:val="3"/>
      <w:numFmt w:val="bullet"/>
      <w:lvlText w:val="-"/>
      <w:lvlJc w:val="left"/>
      <w:pPr>
        <w:ind w:left="720" w:hanging="360"/>
      </w:pPr>
      <w:rPr>
        <w:rFonts w:ascii="Poppins Light" w:eastAsiaTheme="minorHAnsi" w:hAnsi="Poppins Light" w:cs="Poppi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B56CD5"/>
    <w:multiLevelType w:val="hybridMultilevel"/>
    <w:tmpl w:val="581ED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D42597"/>
    <w:multiLevelType w:val="hybridMultilevel"/>
    <w:tmpl w:val="D88C239E"/>
    <w:lvl w:ilvl="0" w:tplc="B818028A">
      <w:start w:val="1"/>
      <w:numFmt w:val="bullet"/>
      <w:pStyle w:val="HWStoryBullets"/>
      <w:lvlText w:val=""/>
      <w:lvlJc w:val="left"/>
      <w:pPr>
        <w:ind w:left="2194" w:hanging="360"/>
      </w:pPr>
      <w:rPr>
        <w:rFonts w:ascii="Symbol" w:hAnsi="Symbol" w:hint="default"/>
      </w:rPr>
    </w:lvl>
    <w:lvl w:ilvl="1" w:tplc="08090003" w:tentative="1">
      <w:start w:val="1"/>
      <w:numFmt w:val="bullet"/>
      <w:lvlText w:val="o"/>
      <w:lvlJc w:val="left"/>
      <w:pPr>
        <w:ind w:left="2914" w:hanging="360"/>
      </w:pPr>
      <w:rPr>
        <w:rFonts w:ascii="Courier New" w:hAnsi="Courier New" w:cs="Courier New" w:hint="default"/>
      </w:rPr>
    </w:lvl>
    <w:lvl w:ilvl="2" w:tplc="08090005" w:tentative="1">
      <w:start w:val="1"/>
      <w:numFmt w:val="bullet"/>
      <w:lvlText w:val=""/>
      <w:lvlJc w:val="left"/>
      <w:pPr>
        <w:ind w:left="3634" w:hanging="360"/>
      </w:pPr>
      <w:rPr>
        <w:rFonts w:ascii="Wingdings" w:hAnsi="Wingdings" w:hint="default"/>
      </w:rPr>
    </w:lvl>
    <w:lvl w:ilvl="3" w:tplc="08090001" w:tentative="1">
      <w:start w:val="1"/>
      <w:numFmt w:val="bullet"/>
      <w:lvlText w:val=""/>
      <w:lvlJc w:val="left"/>
      <w:pPr>
        <w:ind w:left="4354" w:hanging="360"/>
      </w:pPr>
      <w:rPr>
        <w:rFonts w:ascii="Symbol" w:hAnsi="Symbol" w:hint="default"/>
      </w:rPr>
    </w:lvl>
    <w:lvl w:ilvl="4" w:tplc="08090003" w:tentative="1">
      <w:start w:val="1"/>
      <w:numFmt w:val="bullet"/>
      <w:lvlText w:val="o"/>
      <w:lvlJc w:val="left"/>
      <w:pPr>
        <w:ind w:left="5074" w:hanging="360"/>
      </w:pPr>
      <w:rPr>
        <w:rFonts w:ascii="Courier New" w:hAnsi="Courier New" w:cs="Courier New" w:hint="default"/>
      </w:rPr>
    </w:lvl>
    <w:lvl w:ilvl="5" w:tplc="08090005" w:tentative="1">
      <w:start w:val="1"/>
      <w:numFmt w:val="bullet"/>
      <w:lvlText w:val=""/>
      <w:lvlJc w:val="left"/>
      <w:pPr>
        <w:ind w:left="5794" w:hanging="360"/>
      </w:pPr>
      <w:rPr>
        <w:rFonts w:ascii="Wingdings" w:hAnsi="Wingdings" w:hint="default"/>
      </w:rPr>
    </w:lvl>
    <w:lvl w:ilvl="6" w:tplc="08090001" w:tentative="1">
      <w:start w:val="1"/>
      <w:numFmt w:val="bullet"/>
      <w:lvlText w:val=""/>
      <w:lvlJc w:val="left"/>
      <w:pPr>
        <w:ind w:left="6514" w:hanging="360"/>
      </w:pPr>
      <w:rPr>
        <w:rFonts w:ascii="Symbol" w:hAnsi="Symbol" w:hint="default"/>
      </w:rPr>
    </w:lvl>
    <w:lvl w:ilvl="7" w:tplc="08090003" w:tentative="1">
      <w:start w:val="1"/>
      <w:numFmt w:val="bullet"/>
      <w:lvlText w:val="o"/>
      <w:lvlJc w:val="left"/>
      <w:pPr>
        <w:ind w:left="7234" w:hanging="360"/>
      </w:pPr>
      <w:rPr>
        <w:rFonts w:ascii="Courier New" w:hAnsi="Courier New" w:cs="Courier New" w:hint="default"/>
      </w:rPr>
    </w:lvl>
    <w:lvl w:ilvl="8" w:tplc="08090005" w:tentative="1">
      <w:start w:val="1"/>
      <w:numFmt w:val="bullet"/>
      <w:lvlText w:val=""/>
      <w:lvlJc w:val="left"/>
      <w:pPr>
        <w:ind w:left="7954" w:hanging="360"/>
      </w:pPr>
      <w:rPr>
        <w:rFonts w:ascii="Wingdings" w:hAnsi="Wingdings" w:hint="default"/>
      </w:rPr>
    </w:lvl>
  </w:abstractNum>
  <w:abstractNum w:abstractNumId="31" w15:restartNumberingAfterBreak="0">
    <w:nsid w:val="7EC633F9"/>
    <w:multiLevelType w:val="hybridMultilevel"/>
    <w:tmpl w:val="EC9CA1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5778156">
    <w:abstractNumId w:val="17"/>
  </w:num>
  <w:num w:numId="2" w16cid:durableId="1793329190">
    <w:abstractNumId w:val="9"/>
  </w:num>
  <w:num w:numId="3" w16cid:durableId="1042091930">
    <w:abstractNumId w:val="7"/>
  </w:num>
  <w:num w:numId="4" w16cid:durableId="516702535">
    <w:abstractNumId w:val="6"/>
  </w:num>
  <w:num w:numId="5" w16cid:durableId="421686269">
    <w:abstractNumId w:val="5"/>
  </w:num>
  <w:num w:numId="6" w16cid:durableId="1682733068">
    <w:abstractNumId w:val="4"/>
  </w:num>
  <w:num w:numId="7" w16cid:durableId="1827286244">
    <w:abstractNumId w:val="8"/>
  </w:num>
  <w:num w:numId="8" w16cid:durableId="521436172">
    <w:abstractNumId w:val="3"/>
  </w:num>
  <w:num w:numId="9" w16cid:durableId="1313875835">
    <w:abstractNumId w:val="2"/>
  </w:num>
  <w:num w:numId="10" w16cid:durableId="1493372815">
    <w:abstractNumId w:val="1"/>
  </w:num>
  <w:num w:numId="11" w16cid:durableId="1164206473">
    <w:abstractNumId w:val="0"/>
  </w:num>
  <w:num w:numId="12" w16cid:durableId="785464065">
    <w:abstractNumId w:val="27"/>
  </w:num>
  <w:num w:numId="13" w16cid:durableId="1670716065">
    <w:abstractNumId w:val="23"/>
  </w:num>
  <w:num w:numId="14" w16cid:durableId="384379056">
    <w:abstractNumId w:val="14"/>
  </w:num>
  <w:num w:numId="15" w16cid:durableId="562912865">
    <w:abstractNumId w:val="22"/>
  </w:num>
  <w:num w:numId="16" w16cid:durableId="2063476219">
    <w:abstractNumId w:val="21"/>
  </w:num>
  <w:num w:numId="17" w16cid:durableId="1200439944">
    <w:abstractNumId w:val="30"/>
  </w:num>
  <w:num w:numId="18" w16cid:durableId="843327441">
    <w:abstractNumId w:val="28"/>
  </w:num>
  <w:num w:numId="19" w16cid:durableId="2137216049">
    <w:abstractNumId w:val="26"/>
  </w:num>
  <w:num w:numId="20" w16cid:durableId="723673602">
    <w:abstractNumId w:val="13"/>
  </w:num>
  <w:num w:numId="21" w16cid:durableId="1202280510">
    <w:abstractNumId w:val="18"/>
  </w:num>
  <w:num w:numId="22" w16cid:durableId="1270315866">
    <w:abstractNumId w:val="10"/>
  </w:num>
  <w:num w:numId="23" w16cid:durableId="1827670849">
    <w:abstractNumId w:val="25"/>
  </w:num>
  <w:num w:numId="24" w16cid:durableId="1616865448">
    <w:abstractNumId w:val="24"/>
  </w:num>
  <w:num w:numId="25" w16cid:durableId="1568420107">
    <w:abstractNumId w:val="15"/>
  </w:num>
  <w:num w:numId="26" w16cid:durableId="2052219631">
    <w:abstractNumId w:val="16"/>
  </w:num>
  <w:num w:numId="27" w16cid:durableId="12267258">
    <w:abstractNumId w:val="29"/>
  </w:num>
  <w:num w:numId="28" w16cid:durableId="529494384">
    <w:abstractNumId w:val="20"/>
  </w:num>
  <w:num w:numId="29" w16cid:durableId="1121803633">
    <w:abstractNumId w:val="31"/>
  </w:num>
  <w:num w:numId="30" w16cid:durableId="1199201409">
    <w:abstractNumId w:val="11"/>
  </w:num>
  <w:num w:numId="31" w16cid:durableId="236481538">
    <w:abstractNumId w:val="19"/>
  </w:num>
  <w:num w:numId="32" w16cid:durableId="8403155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576"/>
    <w:rsid w:val="00000101"/>
    <w:rsid w:val="00004107"/>
    <w:rsid w:val="0000418A"/>
    <w:rsid w:val="000119A1"/>
    <w:rsid w:val="00023116"/>
    <w:rsid w:val="000253C3"/>
    <w:rsid w:val="00025F27"/>
    <w:rsid w:val="000275C0"/>
    <w:rsid w:val="00031B43"/>
    <w:rsid w:val="000335AA"/>
    <w:rsid w:val="000340E2"/>
    <w:rsid w:val="00034158"/>
    <w:rsid w:val="000342C9"/>
    <w:rsid w:val="00034E07"/>
    <w:rsid w:val="00035C22"/>
    <w:rsid w:val="000368F0"/>
    <w:rsid w:val="00037BFA"/>
    <w:rsid w:val="00042799"/>
    <w:rsid w:val="0004351F"/>
    <w:rsid w:val="00045834"/>
    <w:rsid w:val="00050A0E"/>
    <w:rsid w:val="00050B1A"/>
    <w:rsid w:val="00051D56"/>
    <w:rsid w:val="00056E1D"/>
    <w:rsid w:val="00060365"/>
    <w:rsid w:val="0006241D"/>
    <w:rsid w:val="00062547"/>
    <w:rsid w:val="00063D7C"/>
    <w:rsid w:val="0006436A"/>
    <w:rsid w:val="00064FF9"/>
    <w:rsid w:val="000754D3"/>
    <w:rsid w:val="00075A72"/>
    <w:rsid w:val="00076F45"/>
    <w:rsid w:val="0008391E"/>
    <w:rsid w:val="0008617E"/>
    <w:rsid w:val="000871C7"/>
    <w:rsid w:val="00087D6D"/>
    <w:rsid w:val="00091BD1"/>
    <w:rsid w:val="00092015"/>
    <w:rsid w:val="000942C9"/>
    <w:rsid w:val="000A4351"/>
    <w:rsid w:val="000B5938"/>
    <w:rsid w:val="000B5DBA"/>
    <w:rsid w:val="000C1E4B"/>
    <w:rsid w:val="000C57C2"/>
    <w:rsid w:val="000C6021"/>
    <w:rsid w:val="000D072F"/>
    <w:rsid w:val="000D4055"/>
    <w:rsid w:val="000D5E1C"/>
    <w:rsid w:val="000D772D"/>
    <w:rsid w:val="000D7F72"/>
    <w:rsid w:val="000E1ED8"/>
    <w:rsid w:val="000E2986"/>
    <w:rsid w:val="000E38CB"/>
    <w:rsid w:val="000E3C6C"/>
    <w:rsid w:val="000E4291"/>
    <w:rsid w:val="000E4E21"/>
    <w:rsid w:val="000E7C13"/>
    <w:rsid w:val="000F15D8"/>
    <w:rsid w:val="000F2A90"/>
    <w:rsid w:val="000F6681"/>
    <w:rsid w:val="000F7097"/>
    <w:rsid w:val="00105082"/>
    <w:rsid w:val="0010545B"/>
    <w:rsid w:val="00107736"/>
    <w:rsid w:val="00113831"/>
    <w:rsid w:val="00117118"/>
    <w:rsid w:val="00120A3A"/>
    <w:rsid w:val="00122629"/>
    <w:rsid w:val="00123D5C"/>
    <w:rsid w:val="00124BF5"/>
    <w:rsid w:val="00125900"/>
    <w:rsid w:val="001353F6"/>
    <w:rsid w:val="0013544B"/>
    <w:rsid w:val="00140720"/>
    <w:rsid w:val="00145372"/>
    <w:rsid w:val="001518C5"/>
    <w:rsid w:val="00153797"/>
    <w:rsid w:val="00153C3A"/>
    <w:rsid w:val="00154031"/>
    <w:rsid w:val="00154629"/>
    <w:rsid w:val="00157BA6"/>
    <w:rsid w:val="00157CDE"/>
    <w:rsid w:val="00160B5E"/>
    <w:rsid w:val="00163642"/>
    <w:rsid w:val="00163CC0"/>
    <w:rsid w:val="00164078"/>
    <w:rsid w:val="0016529A"/>
    <w:rsid w:val="0016720E"/>
    <w:rsid w:val="00167557"/>
    <w:rsid w:val="00170815"/>
    <w:rsid w:val="00172A2A"/>
    <w:rsid w:val="00172ADB"/>
    <w:rsid w:val="0017762A"/>
    <w:rsid w:val="00181968"/>
    <w:rsid w:val="001874BA"/>
    <w:rsid w:val="00191728"/>
    <w:rsid w:val="001959E6"/>
    <w:rsid w:val="00195EC4"/>
    <w:rsid w:val="001966F7"/>
    <w:rsid w:val="00197806"/>
    <w:rsid w:val="001A0EEB"/>
    <w:rsid w:val="001B107C"/>
    <w:rsid w:val="001B6731"/>
    <w:rsid w:val="001B6C6E"/>
    <w:rsid w:val="001C4D43"/>
    <w:rsid w:val="001C52CA"/>
    <w:rsid w:val="001D0059"/>
    <w:rsid w:val="001D023E"/>
    <w:rsid w:val="001D0FB0"/>
    <w:rsid w:val="001D6A1C"/>
    <w:rsid w:val="001D7127"/>
    <w:rsid w:val="001D7C6A"/>
    <w:rsid w:val="001E1DE0"/>
    <w:rsid w:val="001E3756"/>
    <w:rsid w:val="001E4796"/>
    <w:rsid w:val="001E4CA5"/>
    <w:rsid w:val="001E6D39"/>
    <w:rsid w:val="001E7662"/>
    <w:rsid w:val="001F1B31"/>
    <w:rsid w:val="001F7792"/>
    <w:rsid w:val="002006DC"/>
    <w:rsid w:val="002035E7"/>
    <w:rsid w:val="002066D2"/>
    <w:rsid w:val="002108C8"/>
    <w:rsid w:val="00210CBE"/>
    <w:rsid w:val="002138FB"/>
    <w:rsid w:val="00216295"/>
    <w:rsid w:val="00216A58"/>
    <w:rsid w:val="002207D0"/>
    <w:rsid w:val="002217C8"/>
    <w:rsid w:val="00223FAC"/>
    <w:rsid w:val="002308E6"/>
    <w:rsid w:val="00230A32"/>
    <w:rsid w:val="00230C12"/>
    <w:rsid w:val="00231F58"/>
    <w:rsid w:val="00232593"/>
    <w:rsid w:val="00233EC3"/>
    <w:rsid w:val="0023409A"/>
    <w:rsid w:val="00236B4C"/>
    <w:rsid w:val="00242614"/>
    <w:rsid w:val="0024364F"/>
    <w:rsid w:val="002445DF"/>
    <w:rsid w:val="00244DD7"/>
    <w:rsid w:val="00245634"/>
    <w:rsid w:val="00245C23"/>
    <w:rsid w:val="002525D2"/>
    <w:rsid w:val="002531F5"/>
    <w:rsid w:val="00261132"/>
    <w:rsid w:val="002630DB"/>
    <w:rsid w:val="00267E74"/>
    <w:rsid w:val="00271909"/>
    <w:rsid w:val="002761D2"/>
    <w:rsid w:val="0028001F"/>
    <w:rsid w:val="00281C7E"/>
    <w:rsid w:val="0028325A"/>
    <w:rsid w:val="00285EFD"/>
    <w:rsid w:val="002869F9"/>
    <w:rsid w:val="0029176E"/>
    <w:rsid w:val="00292138"/>
    <w:rsid w:val="002928D4"/>
    <w:rsid w:val="00292D0A"/>
    <w:rsid w:val="0029313C"/>
    <w:rsid w:val="00294C17"/>
    <w:rsid w:val="002A3A18"/>
    <w:rsid w:val="002A5354"/>
    <w:rsid w:val="002B0FB6"/>
    <w:rsid w:val="002B124C"/>
    <w:rsid w:val="002B141C"/>
    <w:rsid w:val="002B3FC5"/>
    <w:rsid w:val="002B436F"/>
    <w:rsid w:val="002B6A8A"/>
    <w:rsid w:val="002C519D"/>
    <w:rsid w:val="002C5B91"/>
    <w:rsid w:val="002C6E91"/>
    <w:rsid w:val="002D018C"/>
    <w:rsid w:val="002D27AA"/>
    <w:rsid w:val="002D31B7"/>
    <w:rsid w:val="002D4C4A"/>
    <w:rsid w:val="002D775B"/>
    <w:rsid w:val="002D7830"/>
    <w:rsid w:val="002E4CDB"/>
    <w:rsid w:val="002E71FF"/>
    <w:rsid w:val="002F0E8B"/>
    <w:rsid w:val="002F109B"/>
    <w:rsid w:val="002F4FF3"/>
    <w:rsid w:val="002F611F"/>
    <w:rsid w:val="00300320"/>
    <w:rsid w:val="00300757"/>
    <w:rsid w:val="0030481D"/>
    <w:rsid w:val="00304B83"/>
    <w:rsid w:val="00306828"/>
    <w:rsid w:val="0030765E"/>
    <w:rsid w:val="00313819"/>
    <w:rsid w:val="003151E3"/>
    <w:rsid w:val="0031543D"/>
    <w:rsid w:val="003163F1"/>
    <w:rsid w:val="003179C6"/>
    <w:rsid w:val="003205B9"/>
    <w:rsid w:val="00325372"/>
    <w:rsid w:val="00333535"/>
    <w:rsid w:val="003341E6"/>
    <w:rsid w:val="0033427E"/>
    <w:rsid w:val="00334EE6"/>
    <w:rsid w:val="00334FA1"/>
    <w:rsid w:val="00335A66"/>
    <w:rsid w:val="00336A9A"/>
    <w:rsid w:val="00340D2E"/>
    <w:rsid w:val="003424CC"/>
    <w:rsid w:val="00345E97"/>
    <w:rsid w:val="00351BED"/>
    <w:rsid w:val="003564BA"/>
    <w:rsid w:val="00363040"/>
    <w:rsid w:val="003630A8"/>
    <w:rsid w:val="0036529D"/>
    <w:rsid w:val="003712E5"/>
    <w:rsid w:val="00372515"/>
    <w:rsid w:val="00375246"/>
    <w:rsid w:val="00375858"/>
    <w:rsid w:val="00380B33"/>
    <w:rsid w:val="003824B7"/>
    <w:rsid w:val="003825F0"/>
    <w:rsid w:val="003840CB"/>
    <w:rsid w:val="0038483D"/>
    <w:rsid w:val="00386F31"/>
    <w:rsid w:val="003873EB"/>
    <w:rsid w:val="00387A2F"/>
    <w:rsid w:val="00390C1A"/>
    <w:rsid w:val="00391AA0"/>
    <w:rsid w:val="00397DF0"/>
    <w:rsid w:val="003A05B3"/>
    <w:rsid w:val="003A5772"/>
    <w:rsid w:val="003B1A16"/>
    <w:rsid w:val="003B6471"/>
    <w:rsid w:val="003C099E"/>
    <w:rsid w:val="003C2ACA"/>
    <w:rsid w:val="003D207E"/>
    <w:rsid w:val="003D2427"/>
    <w:rsid w:val="003D63F6"/>
    <w:rsid w:val="003E1303"/>
    <w:rsid w:val="003E266D"/>
    <w:rsid w:val="003E2885"/>
    <w:rsid w:val="003E2F7C"/>
    <w:rsid w:val="003E508C"/>
    <w:rsid w:val="003E523F"/>
    <w:rsid w:val="003E6758"/>
    <w:rsid w:val="003F0F35"/>
    <w:rsid w:val="003F3459"/>
    <w:rsid w:val="003F3751"/>
    <w:rsid w:val="003F3973"/>
    <w:rsid w:val="003F4B6D"/>
    <w:rsid w:val="003F6DCB"/>
    <w:rsid w:val="00400EEB"/>
    <w:rsid w:val="00400F1B"/>
    <w:rsid w:val="00402106"/>
    <w:rsid w:val="004026BA"/>
    <w:rsid w:val="00402B80"/>
    <w:rsid w:val="00404467"/>
    <w:rsid w:val="00407AB8"/>
    <w:rsid w:val="0041179A"/>
    <w:rsid w:val="00415CBE"/>
    <w:rsid w:val="0042084B"/>
    <w:rsid w:val="00420E5F"/>
    <w:rsid w:val="004222B7"/>
    <w:rsid w:val="00430F0A"/>
    <w:rsid w:val="00431DA4"/>
    <w:rsid w:val="00434080"/>
    <w:rsid w:val="00434F73"/>
    <w:rsid w:val="00437FCC"/>
    <w:rsid w:val="00441811"/>
    <w:rsid w:val="004505B0"/>
    <w:rsid w:val="00450C56"/>
    <w:rsid w:val="00451D9C"/>
    <w:rsid w:val="00455AA8"/>
    <w:rsid w:val="00455FF4"/>
    <w:rsid w:val="004562BB"/>
    <w:rsid w:val="00460122"/>
    <w:rsid w:val="00463561"/>
    <w:rsid w:val="004647CE"/>
    <w:rsid w:val="004656B1"/>
    <w:rsid w:val="00466E6C"/>
    <w:rsid w:val="00471BEC"/>
    <w:rsid w:val="004723FC"/>
    <w:rsid w:val="004758E7"/>
    <w:rsid w:val="00475C64"/>
    <w:rsid w:val="0048060A"/>
    <w:rsid w:val="00480FA3"/>
    <w:rsid w:val="00481588"/>
    <w:rsid w:val="004838A1"/>
    <w:rsid w:val="00486C4B"/>
    <w:rsid w:val="00490A0C"/>
    <w:rsid w:val="00490DEF"/>
    <w:rsid w:val="0049271F"/>
    <w:rsid w:val="004928CC"/>
    <w:rsid w:val="00492934"/>
    <w:rsid w:val="004A43F3"/>
    <w:rsid w:val="004A4D69"/>
    <w:rsid w:val="004A6720"/>
    <w:rsid w:val="004A7D58"/>
    <w:rsid w:val="004B411F"/>
    <w:rsid w:val="004B7E25"/>
    <w:rsid w:val="004C3489"/>
    <w:rsid w:val="004C4BC9"/>
    <w:rsid w:val="004C5806"/>
    <w:rsid w:val="004C623E"/>
    <w:rsid w:val="004C71C3"/>
    <w:rsid w:val="004D0D96"/>
    <w:rsid w:val="004D2A8F"/>
    <w:rsid w:val="004D2EC8"/>
    <w:rsid w:val="004D329E"/>
    <w:rsid w:val="004D4B1E"/>
    <w:rsid w:val="004D4B85"/>
    <w:rsid w:val="004E3B85"/>
    <w:rsid w:val="004E3E2D"/>
    <w:rsid w:val="004E4DB7"/>
    <w:rsid w:val="004E5916"/>
    <w:rsid w:val="004E6FAE"/>
    <w:rsid w:val="004F13C1"/>
    <w:rsid w:val="004F2ECE"/>
    <w:rsid w:val="004F2F60"/>
    <w:rsid w:val="004F4929"/>
    <w:rsid w:val="004F5AA9"/>
    <w:rsid w:val="004F7155"/>
    <w:rsid w:val="00501F13"/>
    <w:rsid w:val="0050360E"/>
    <w:rsid w:val="00507C98"/>
    <w:rsid w:val="00512ECC"/>
    <w:rsid w:val="00516D75"/>
    <w:rsid w:val="00520203"/>
    <w:rsid w:val="005240C7"/>
    <w:rsid w:val="0052433F"/>
    <w:rsid w:val="005248C3"/>
    <w:rsid w:val="00525E57"/>
    <w:rsid w:val="005300FA"/>
    <w:rsid w:val="005314BB"/>
    <w:rsid w:val="005316D0"/>
    <w:rsid w:val="00535329"/>
    <w:rsid w:val="00540924"/>
    <w:rsid w:val="00540EEB"/>
    <w:rsid w:val="00545759"/>
    <w:rsid w:val="0055368C"/>
    <w:rsid w:val="00555A9E"/>
    <w:rsid w:val="00555C25"/>
    <w:rsid w:val="00555E1C"/>
    <w:rsid w:val="005611B5"/>
    <w:rsid w:val="00561FD5"/>
    <w:rsid w:val="0056468D"/>
    <w:rsid w:val="00566B19"/>
    <w:rsid w:val="00566C02"/>
    <w:rsid w:val="0057205B"/>
    <w:rsid w:val="0057733D"/>
    <w:rsid w:val="00581696"/>
    <w:rsid w:val="00586E62"/>
    <w:rsid w:val="005870DD"/>
    <w:rsid w:val="0059120E"/>
    <w:rsid w:val="0059175F"/>
    <w:rsid w:val="00597AA1"/>
    <w:rsid w:val="005A2474"/>
    <w:rsid w:val="005A3193"/>
    <w:rsid w:val="005A4021"/>
    <w:rsid w:val="005A6245"/>
    <w:rsid w:val="005B2AC0"/>
    <w:rsid w:val="005C0641"/>
    <w:rsid w:val="005C15B0"/>
    <w:rsid w:val="005C1D09"/>
    <w:rsid w:val="005C3800"/>
    <w:rsid w:val="005D2169"/>
    <w:rsid w:val="005D6DE0"/>
    <w:rsid w:val="005E11F2"/>
    <w:rsid w:val="005E2B09"/>
    <w:rsid w:val="005E2C0C"/>
    <w:rsid w:val="005E5E22"/>
    <w:rsid w:val="005F41E4"/>
    <w:rsid w:val="005F4A2F"/>
    <w:rsid w:val="005F573D"/>
    <w:rsid w:val="00600D6A"/>
    <w:rsid w:val="00602359"/>
    <w:rsid w:val="006037F9"/>
    <w:rsid w:val="00603E88"/>
    <w:rsid w:val="00607410"/>
    <w:rsid w:val="006126EB"/>
    <w:rsid w:val="00613B1D"/>
    <w:rsid w:val="006147DF"/>
    <w:rsid w:val="006206F8"/>
    <w:rsid w:val="00622021"/>
    <w:rsid w:val="006235AE"/>
    <w:rsid w:val="00623E54"/>
    <w:rsid w:val="00624A71"/>
    <w:rsid w:val="0063010A"/>
    <w:rsid w:val="00630FD3"/>
    <w:rsid w:val="00633D55"/>
    <w:rsid w:val="006343D7"/>
    <w:rsid w:val="00635915"/>
    <w:rsid w:val="00637246"/>
    <w:rsid w:val="006401DA"/>
    <w:rsid w:val="0064059A"/>
    <w:rsid w:val="00640DEB"/>
    <w:rsid w:val="0064172B"/>
    <w:rsid w:val="00641FDB"/>
    <w:rsid w:val="0064210A"/>
    <w:rsid w:val="0064365A"/>
    <w:rsid w:val="0064649E"/>
    <w:rsid w:val="00646AB2"/>
    <w:rsid w:val="0064766E"/>
    <w:rsid w:val="0064787F"/>
    <w:rsid w:val="00652D46"/>
    <w:rsid w:val="00654C6B"/>
    <w:rsid w:val="00661B29"/>
    <w:rsid w:val="00663896"/>
    <w:rsid w:val="00664E28"/>
    <w:rsid w:val="00665BC6"/>
    <w:rsid w:val="006670F6"/>
    <w:rsid w:val="00671C84"/>
    <w:rsid w:val="00671F2C"/>
    <w:rsid w:val="00683E8D"/>
    <w:rsid w:val="0068599E"/>
    <w:rsid w:val="00691B86"/>
    <w:rsid w:val="00691E88"/>
    <w:rsid w:val="00692C3D"/>
    <w:rsid w:val="00695872"/>
    <w:rsid w:val="00696DE1"/>
    <w:rsid w:val="0069767B"/>
    <w:rsid w:val="006A2DAA"/>
    <w:rsid w:val="006C301A"/>
    <w:rsid w:val="006C3740"/>
    <w:rsid w:val="006C3ACA"/>
    <w:rsid w:val="006C5E89"/>
    <w:rsid w:val="006C7F7C"/>
    <w:rsid w:val="006D041C"/>
    <w:rsid w:val="006D0588"/>
    <w:rsid w:val="006D2AC4"/>
    <w:rsid w:val="006D2FAE"/>
    <w:rsid w:val="006D357E"/>
    <w:rsid w:val="006D4070"/>
    <w:rsid w:val="006D4138"/>
    <w:rsid w:val="006D4C47"/>
    <w:rsid w:val="006D5592"/>
    <w:rsid w:val="006D70A3"/>
    <w:rsid w:val="006E2A8A"/>
    <w:rsid w:val="006E3E89"/>
    <w:rsid w:val="006E5CC4"/>
    <w:rsid w:val="006E640A"/>
    <w:rsid w:val="006F5060"/>
    <w:rsid w:val="006F6033"/>
    <w:rsid w:val="006F6803"/>
    <w:rsid w:val="007001C7"/>
    <w:rsid w:val="00702496"/>
    <w:rsid w:val="00703848"/>
    <w:rsid w:val="0070437C"/>
    <w:rsid w:val="0070477F"/>
    <w:rsid w:val="00704AFA"/>
    <w:rsid w:val="00706022"/>
    <w:rsid w:val="00706CC3"/>
    <w:rsid w:val="00706E05"/>
    <w:rsid w:val="007115A0"/>
    <w:rsid w:val="00713432"/>
    <w:rsid w:val="00713C9E"/>
    <w:rsid w:val="00714589"/>
    <w:rsid w:val="00714FC1"/>
    <w:rsid w:val="00720897"/>
    <w:rsid w:val="007209BF"/>
    <w:rsid w:val="007217CC"/>
    <w:rsid w:val="007247E1"/>
    <w:rsid w:val="007256B9"/>
    <w:rsid w:val="00725DA6"/>
    <w:rsid w:val="00726BE9"/>
    <w:rsid w:val="007276D3"/>
    <w:rsid w:val="0073192A"/>
    <w:rsid w:val="00733072"/>
    <w:rsid w:val="007335BA"/>
    <w:rsid w:val="00740E0D"/>
    <w:rsid w:val="00741B29"/>
    <w:rsid w:val="00743417"/>
    <w:rsid w:val="00743D0E"/>
    <w:rsid w:val="00744DAC"/>
    <w:rsid w:val="007478CF"/>
    <w:rsid w:val="00750225"/>
    <w:rsid w:val="00750D67"/>
    <w:rsid w:val="00751039"/>
    <w:rsid w:val="00752C61"/>
    <w:rsid w:val="007557A8"/>
    <w:rsid w:val="00760F6C"/>
    <w:rsid w:val="00762252"/>
    <w:rsid w:val="00762540"/>
    <w:rsid w:val="00762C96"/>
    <w:rsid w:val="00763615"/>
    <w:rsid w:val="00763F9F"/>
    <w:rsid w:val="007641F9"/>
    <w:rsid w:val="00767166"/>
    <w:rsid w:val="007704AD"/>
    <w:rsid w:val="00771F60"/>
    <w:rsid w:val="0077458A"/>
    <w:rsid w:val="007757ED"/>
    <w:rsid w:val="00775B9C"/>
    <w:rsid w:val="00776C5B"/>
    <w:rsid w:val="007828B5"/>
    <w:rsid w:val="00783C98"/>
    <w:rsid w:val="0078459F"/>
    <w:rsid w:val="007855EC"/>
    <w:rsid w:val="00792CC3"/>
    <w:rsid w:val="00794235"/>
    <w:rsid w:val="00794500"/>
    <w:rsid w:val="00794F58"/>
    <w:rsid w:val="007A0B7A"/>
    <w:rsid w:val="007B02F3"/>
    <w:rsid w:val="007B2041"/>
    <w:rsid w:val="007C1380"/>
    <w:rsid w:val="007C603F"/>
    <w:rsid w:val="007C7C09"/>
    <w:rsid w:val="007D1518"/>
    <w:rsid w:val="007D170F"/>
    <w:rsid w:val="007D1AD0"/>
    <w:rsid w:val="007D4EFC"/>
    <w:rsid w:val="007D4F32"/>
    <w:rsid w:val="007D527A"/>
    <w:rsid w:val="007D5817"/>
    <w:rsid w:val="007E194A"/>
    <w:rsid w:val="007E2B37"/>
    <w:rsid w:val="007E46EE"/>
    <w:rsid w:val="007E4FDF"/>
    <w:rsid w:val="007E6E5C"/>
    <w:rsid w:val="007E6ED1"/>
    <w:rsid w:val="007E79F6"/>
    <w:rsid w:val="007F2C2A"/>
    <w:rsid w:val="007F55D3"/>
    <w:rsid w:val="008110D0"/>
    <w:rsid w:val="00813579"/>
    <w:rsid w:val="00815EC4"/>
    <w:rsid w:val="00816DE1"/>
    <w:rsid w:val="0082071A"/>
    <w:rsid w:val="00822127"/>
    <w:rsid w:val="00822D21"/>
    <w:rsid w:val="00825119"/>
    <w:rsid w:val="0082522C"/>
    <w:rsid w:val="00826B25"/>
    <w:rsid w:val="008278A7"/>
    <w:rsid w:val="00832FB3"/>
    <w:rsid w:val="0083334B"/>
    <w:rsid w:val="008338E4"/>
    <w:rsid w:val="00835787"/>
    <w:rsid w:val="00836C5A"/>
    <w:rsid w:val="00841516"/>
    <w:rsid w:val="0084169B"/>
    <w:rsid w:val="008416D6"/>
    <w:rsid w:val="0084228B"/>
    <w:rsid w:val="008432DB"/>
    <w:rsid w:val="008474B2"/>
    <w:rsid w:val="00851069"/>
    <w:rsid w:val="00853B0B"/>
    <w:rsid w:val="00855490"/>
    <w:rsid w:val="00856327"/>
    <w:rsid w:val="00861B86"/>
    <w:rsid w:val="0086396A"/>
    <w:rsid w:val="00864FAA"/>
    <w:rsid w:val="008678B0"/>
    <w:rsid w:val="00872D7F"/>
    <w:rsid w:val="008734FA"/>
    <w:rsid w:val="00875542"/>
    <w:rsid w:val="00876131"/>
    <w:rsid w:val="00877269"/>
    <w:rsid w:val="0088042E"/>
    <w:rsid w:val="00883B2C"/>
    <w:rsid w:val="00884522"/>
    <w:rsid w:val="00887348"/>
    <w:rsid w:val="0089221B"/>
    <w:rsid w:val="0089329F"/>
    <w:rsid w:val="008A34EA"/>
    <w:rsid w:val="008A36BF"/>
    <w:rsid w:val="008A4F83"/>
    <w:rsid w:val="008A5B0C"/>
    <w:rsid w:val="008A6829"/>
    <w:rsid w:val="008B27AD"/>
    <w:rsid w:val="008B2F6E"/>
    <w:rsid w:val="008B7413"/>
    <w:rsid w:val="008C2E01"/>
    <w:rsid w:val="008C3B84"/>
    <w:rsid w:val="008C473B"/>
    <w:rsid w:val="008C4B00"/>
    <w:rsid w:val="008C5FD7"/>
    <w:rsid w:val="008C68A2"/>
    <w:rsid w:val="008C78F4"/>
    <w:rsid w:val="008D1237"/>
    <w:rsid w:val="008D14DE"/>
    <w:rsid w:val="008D15D6"/>
    <w:rsid w:val="008D1FA3"/>
    <w:rsid w:val="008D45A7"/>
    <w:rsid w:val="008D6878"/>
    <w:rsid w:val="008D70A8"/>
    <w:rsid w:val="008D79D5"/>
    <w:rsid w:val="008E0EBF"/>
    <w:rsid w:val="008E1382"/>
    <w:rsid w:val="008E409D"/>
    <w:rsid w:val="008E516F"/>
    <w:rsid w:val="008E5204"/>
    <w:rsid w:val="008E53F7"/>
    <w:rsid w:val="008F3254"/>
    <w:rsid w:val="008F3942"/>
    <w:rsid w:val="008F6A5C"/>
    <w:rsid w:val="008F77C8"/>
    <w:rsid w:val="00901EA0"/>
    <w:rsid w:val="009020E5"/>
    <w:rsid w:val="0090247A"/>
    <w:rsid w:val="0090532F"/>
    <w:rsid w:val="00906752"/>
    <w:rsid w:val="009162BE"/>
    <w:rsid w:val="00921A91"/>
    <w:rsid w:val="00922394"/>
    <w:rsid w:val="00923C0A"/>
    <w:rsid w:val="009240FE"/>
    <w:rsid w:val="009271EF"/>
    <w:rsid w:val="00931C9F"/>
    <w:rsid w:val="00931CA6"/>
    <w:rsid w:val="00933C40"/>
    <w:rsid w:val="00935F37"/>
    <w:rsid w:val="009425C0"/>
    <w:rsid w:val="00942F87"/>
    <w:rsid w:val="00942FF6"/>
    <w:rsid w:val="00943098"/>
    <w:rsid w:val="009434AF"/>
    <w:rsid w:val="00943F47"/>
    <w:rsid w:val="00947B86"/>
    <w:rsid w:val="009501A8"/>
    <w:rsid w:val="0095060E"/>
    <w:rsid w:val="009569BB"/>
    <w:rsid w:val="00957ECB"/>
    <w:rsid w:val="00963341"/>
    <w:rsid w:val="00965405"/>
    <w:rsid w:val="00967594"/>
    <w:rsid w:val="00967D65"/>
    <w:rsid w:val="00973FD9"/>
    <w:rsid w:val="009769AE"/>
    <w:rsid w:val="009773EE"/>
    <w:rsid w:val="00977B72"/>
    <w:rsid w:val="009824B3"/>
    <w:rsid w:val="00983D21"/>
    <w:rsid w:val="009853E6"/>
    <w:rsid w:val="009859F1"/>
    <w:rsid w:val="00990D41"/>
    <w:rsid w:val="00996815"/>
    <w:rsid w:val="00996E19"/>
    <w:rsid w:val="009970B3"/>
    <w:rsid w:val="00997D33"/>
    <w:rsid w:val="009A0EB2"/>
    <w:rsid w:val="009A2E8F"/>
    <w:rsid w:val="009A41AC"/>
    <w:rsid w:val="009A5242"/>
    <w:rsid w:val="009B13AD"/>
    <w:rsid w:val="009B1A0A"/>
    <w:rsid w:val="009C1299"/>
    <w:rsid w:val="009C224C"/>
    <w:rsid w:val="009C3500"/>
    <w:rsid w:val="009C435B"/>
    <w:rsid w:val="009C7F0C"/>
    <w:rsid w:val="009D216D"/>
    <w:rsid w:val="009D3858"/>
    <w:rsid w:val="009D7E05"/>
    <w:rsid w:val="009E27BE"/>
    <w:rsid w:val="009E43FD"/>
    <w:rsid w:val="009E4B76"/>
    <w:rsid w:val="009E6FCE"/>
    <w:rsid w:val="009F0AFA"/>
    <w:rsid w:val="009F0C21"/>
    <w:rsid w:val="009F0D92"/>
    <w:rsid w:val="009F2CF5"/>
    <w:rsid w:val="009F3401"/>
    <w:rsid w:val="009F3ABB"/>
    <w:rsid w:val="009F4416"/>
    <w:rsid w:val="009F48BB"/>
    <w:rsid w:val="009F576D"/>
    <w:rsid w:val="009F6E2C"/>
    <w:rsid w:val="00A03A7A"/>
    <w:rsid w:val="00A048C3"/>
    <w:rsid w:val="00A15942"/>
    <w:rsid w:val="00A16DF8"/>
    <w:rsid w:val="00A207D0"/>
    <w:rsid w:val="00A2138A"/>
    <w:rsid w:val="00A2167B"/>
    <w:rsid w:val="00A23F92"/>
    <w:rsid w:val="00A26E5F"/>
    <w:rsid w:val="00A27EB0"/>
    <w:rsid w:val="00A32CD1"/>
    <w:rsid w:val="00A3752C"/>
    <w:rsid w:val="00A4016F"/>
    <w:rsid w:val="00A40981"/>
    <w:rsid w:val="00A46331"/>
    <w:rsid w:val="00A46D36"/>
    <w:rsid w:val="00A5065B"/>
    <w:rsid w:val="00A5113A"/>
    <w:rsid w:val="00A528D9"/>
    <w:rsid w:val="00A53F94"/>
    <w:rsid w:val="00A623AA"/>
    <w:rsid w:val="00A65217"/>
    <w:rsid w:val="00A66F0A"/>
    <w:rsid w:val="00A73386"/>
    <w:rsid w:val="00A80D66"/>
    <w:rsid w:val="00A86B78"/>
    <w:rsid w:val="00A92440"/>
    <w:rsid w:val="00A93AD5"/>
    <w:rsid w:val="00A94B35"/>
    <w:rsid w:val="00AA1C7D"/>
    <w:rsid w:val="00AA23E6"/>
    <w:rsid w:val="00AA41B2"/>
    <w:rsid w:val="00AA7706"/>
    <w:rsid w:val="00AB0BD8"/>
    <w:rsid w:val="00AB2CCD"/>
    <w:rsid w:val="00AB377B"/>
    <w:rsid w:val="00AB644A"/>
    <w:rsid w:val="00AC1411"/>
    <w:rsid w:val="00AC4138"/>
    <w:rsid w:val="00AD57B2"/>
    <w:rsid w:val="00AD5E2D"/>
    <w:rsid w:val="00AD6D8A"/>
    <w:rsid w:val="00AE0A0B"/>
    <w:rsid w:val="00AE190B"/>
    <w:rsid w:val="00AE5FE0"/>
    <w:rsid w:val="00AE6BA5"/>
    <w:rsid w:val="00AF0B97"/>
    <w:rsid w:val="00B00F36"/>
    <w:rsid w:val="00B025EB"/>
    <w:rsid w:val="00B041B2"/>
    <w:rsid w:val="00B04C5D"/>
    <w:rsid w:val="00B05FAC"/>
    <w:rsid w:val="00B060EF"/>
    <w:rsid w:val="00B10D9B"/>
    <w:rsid w:val="00B15510"/>
    <w:rsid w:val="00B163F3"/>
    <w:rsid w:val="00B169D7"/>
    <w:rsid w:val="00B20B52"/>
    <w:rsid w:val="00B22ACA"/>
    <w:rsid w:val="00B23A4D"/>
    <w:rsid w:val="00B23C40"/>
    <w:rsid w:val="00B30423"/>
    <w:rsid w:val="00B31438"/>
    <w:rsid w:val="00B31FC3"/>
    <w:rsid w:val="00B3309D"/>
    <w:rsid w:val="00B33A52"/>
    <w:rsid w:val="00B34C74"/>
    <w:rsid w:val="00B34EBD"/>
    <w:rsid w:val="00B4192D"/>
    <w:rsid w:val="00B429F8"/>
    <w:rsid w:val="00B436DA"/>
    <w:rsid w:val="00B44B73"/>
    <w:rsid w:val="00B541FB"/>
    <w:rsid w:val="00B56941"/>
    <w:rsid w:val="00B56DB2"/>
    <w:rsid w:val="00B56E14"/>
    <w:rsid w:val="00B63291"/>
    <w:rsid w:val="00B64FE8"/>
    <w:rsid w:val="00B72BAA"/>
    <w:rsid w:val="00B72E6B"/>
    <w:rsid w:val="00B75ADC"/>
    <w:rsid w:val="00B75C79"/>
    <w:rsid w:val="00B770BF"/>
    <w:rsid w:val="00B7725D"/>
    <w:rsid w:val="00B80782"/>
    <w:rsid w:val="00B80CB5"/>
    <w:rsid w:val="00B83B4C"/>
    <w:rsid w:val="00B85156"/>
    <w:rsid w:val="00B862A3"/>
    <w:rsid w:val="00B913C6"/>
    <w:rsid w:val="00B91DD6"/>
    <w:rsid w:val="00B92639"/>
    <w:rsid w:val="00B9483F"/>
    <w:rsid w:val="00B95E16"/>
    <w:rsid w:val="00B9759F"/>
    <w:rsid w:val="00BA2656"/>
    <w:rsid w:val="00BA512E"/>
    <w:rsid w:val="00BA692A"/>
    <w:rsid w:val="00BB0E31"/>
    <w:rsid w:val="00BB1ADC"/>
    <w:rsid w:val="00BB4D09"/>
    <w:rsid w:val="00BC1636"/>
    <w:rsid w:val="00BC39AA"/>
    <w:rsid w:val="00BC5ACF"/>
    <w:rsid w:val="00BD0EE9"/>
    <w:rsid w:val="00BD100C"/>
    <w:rsid w:val="00BE0D91"/>
    <w:rsid w:val="00BE253B"/>
    <w:rsid w:val="00BE2866"/>
    <w:rsid w:val="00BE3952"/>
    <w:rsid w:val="00BE59AE"/>
    <w:rsid w:val="00BE5DD6"/>
    <w:rsid w:val="00BF0AFC"/>
    <w:rsid w:val="00BF2CF5"/>
    <w:rsid w:val="00BF5A8F"/>
    <w:rsid w:val="00C029ED"/>
    <w:rsid w:val="00C029FA"/>
    <w:rsid w:val="00C03813"/>
    <w:rsid w:val="00C15E44"/>
    <w:rsid w:val="00C16F02"/>
    <w:rsid w:val="00C21FC5"/>
    <w:rsid w:val="00C23174"/>
    <w:rsid w:val="00C23E84"/>
    <w:rsid w:val="00C33DDD"/>
    <w:rsid w:val="00C33E46"/>
    <w:rsid w:val="00C34F8A"/>
    <w:rsid w:val="00C36385"/>
    <w:rsid w:val="00C42873"/>
    <w:rsid w:val="00C4588F"/>
    <w:rsid w:val="00C45BE4"/>
    <w:rsid w:val="00C45F71"/>
    <w:rsid w:val="00C47F50"/>
    <w:rsid w:val="00C519AB"/>
    <w:rsid w:val="00C550BD"/>
    <w:rsid w:val="00C60DCA"/>
    <w:rsid w:val="00C62419"/>
    <w:rsid w:val="00C64CF9"/>
    <w:rsid w:val="00C6573A"/>
    <w:rsid w:val="00C66A69"/>
    <w:rsid w:val="00C710C6"/>
    <w:rsid w:val="00C72E7F"/>
    <w:rsid w:val="00C73716"/>
    <w:rsid w:val="00C73E04"/>
    <w:rsid w:val="00C74253"/>
    <w:rsid w:val="00C750A5"/>
    <w:rsid w:val="00C77429"/>
    <w:rsid w:val="00C77F3E"/>
    <w:rsid w:val="00C803C4"/>
    <w:rsid w:val="00C81E36"/>
    <w:rsid w:val="00C8453B"/>
    <w:rsid w:val="00C85511"/>
    <w:rsid w:val="00C86792"/>
    <w:rsid w:val="00C931BC"/>
    <w:rsid w:val="00C964CE"/>
    <w:rsid w:val="00C96E68"/>
    <w:rsid w:val="00CA3382"/>
    <w:rsid w:val="00CA45DC"/>
    <w:rsid w:val="00CA60BA"/>
    <w:rsid w:val="00CB282B"/>
    <w:rsid w:val="00CB320D"/>
    <w:rsid w:val="00CC18A0"/>
    <w:rsid w:val="00CC776B"/>
    <w:rsid w:val="00CD4E5A"/>
    <w:rsid w:val="00CD70F3"/>
    <w:rsid w:val="00CE52F1"/>
    <w:rsid w:val="00CE798F"/>
    <w:rsid w:val="00CF009B"/>
    <w:rsid w:val="00CF46A5"/>
    <w:rsid w:val="00CF6856"/>
    <w:rsid w:val="00D055A8"/>
    <w:rsid w:val="00D057D7"/>
    <w:rsid w:val="00D06946"/>
    <w:rsid w:val="00D11B85"/>
    <w:rsid w:val="00D144A9"/>
    <w:rsid w:val="00D21982"/>
    <w:rsid w:val="00D22355"/>
    <w:rsid w:val="00D22CF5"/>
    <w:rsid w:val="00D22F83"/>
    <w:rsid w:val="00D2535F"/>
    <w:rsid w:val="00D25E65"/>
    <w:rsid w:val="00D26CF6"/>
    <w:rsid w:val="00D31C13"/>
    <w:rsid w:val="00D368D5"/>
    <w:rsid w:val="00D368DD"/>
    <w:rsid w:val="00D404B4"/>
    <w:rsid w:val="00D428FD"/>
    <w:rsid w:val="00D43AD4"/>
    <w:rsid w:val="00D47669"/>
    <w:rsid w:val="00D51857"/>
    <w:rsid w:val="00D526BD"/>
    <w:rsid w:val="00D5451B"/>
    <w:rsid w:val="00D5561E"/>
    <w:rsid w:val="00D560EB"/>
    <w:rsid w:val="00D6129E"/>
    <w:rsid w:val="00D637BA"/>
    <w:rsid w:val="00D63E98"/>
    <w:rsid w:val="00D6684E"/>
    <w:rsid w:val="00D6783C"/>
    <w:rsid w:val="00D7381E"/>
    <w:rsid w:val="00D7584B"/>
    <w:rsid w:val="00D805AE"/>
    <w:rsid w:val="00D82084"/>
    <w:rsid w:val="00D82202"/>
    <w:rsid w:val="00D82C9B"/>
    <w:rsid w:val="00D84994"/>
    <w:rsid w:val="00D871AA"/>
    <w:rsid w:val="00D8728A"/>
    <w:rsid w:val="00D873CD"/>
    <w:rsid w:val="00D90905"/>
    <w:rsid w:val="00D9134F"/>
    <w:rsid w:val="00D93D4F"/>
    <w:rsid w:val="00D95CF1"/>
    <w:rsid w:val="00DA081D"/>
    <w:rsid w:val="00DA2C57"/>
    <w:rsid w:val="00DA4526"/>
    <w:rsid w:val="00DA782E"/>
    <w:rsid w:val="00DB0CAC"/>
    <w:rsid w:val="00DB2547"/>
    <w:rsid w:val="00DB3298"/>
    <w:rsid w:val="00DB3657"/>
    <w:rsid w:val="00DB43C0"/>
    <w:rsid w:val="00DB59BE"/>
    <w:rsid w:val="00DB652D"/>
    <w:rsid w:val="00DB6A25"/>
    <w:rsid w:val="00DB6E0F"/>
    <w:rsid w:val="00DB6EE1"/>
    <w:rsid w:val="00DC17D7"/>
    <w:rsid w:val="00DC7297"/>
    <w:rsid w:val="00DD181B"/>
    <w:rsid w:val="00DD1E56"/>
    <w:rsid w:val="00DD347D"/>
    <w:rsid w:val="00DD6A4D"/>
    <w:rsid w:val="00DD6D25"/>
    <w:rsid w:val="00DD6FB7"/>
    <w:rsid w:val="00DE0568"/>
    <w:rsid w:val="00DE0FD4"/>
    <w:rsid w:val="00DE22A2"/>
    <w:rsid w:val="00DE331D"/>
    <w:rsid w:val="00DE5AE5"/>
    <w:rsid w:val="00DF039A"/>
    <w:rsid w:val="00DF3F07"/>
    <w:rsid w:val="00E019DA"/>
    <w:rsid w:val="00E0277C"/>
    <w:rsid w:val="00E02890"/>
    <w:rsid w:val="00E05183"/>
    <w:rsid w:val="00E05FB1"/>
    <w:rsid w:val="00E06CD3"/>
    <w:rsid w:val="00E10455"/>
    <w:rsid w:val="00E14E34"/>
    <w:rsid w:val="00E15581"/>
    <w:rsid w:val="00E1743A"/>
    <w:rsid w:val="00E2114F"/>
    <w:rsid w:val="00E21DE7"/>
    <w:rsid w:val="00E2227C"/>
    <w:rsid w:val="00E237DC"/>
    <w:rsid w:val="00E24933"/>
    <w:rsid w:val="00E258B8"/>
    <w:rsid w:val="00E25EDF"/>
    <w:rsid w:val="00E27F5C"/>
    <w:rsid w:val="00E30A40"/>
    <w:rsid w:val="00E30E10"/>
    <w:rsid w:val="00E3428D"/>
    <w:rsid w:val="00E42A3F"/>
    <w:rsid w:val="00E45E90"/>
    <w:rsid w:val="00E46F07"/>
    <w:rsid w:val="00E47794"/>
    <w:rsid w:val="00E50A4E"/>
    <w:rsid w:val="00E53703"/>
    <w:rsid w:val="00E53C0C"/>
    <w:rsid w:val="00E56017"/>
    <w:rsid w:val="00E56C5F"/>
    <w:rsid w:val="00E5758D"/>
    <w:rsid w:val="00E64A90"/>
    <w:rsid w:val="00E71856"/>
    <w:rsid w:val="00E72114"/>
    <w:rsid w:val="00E738AF"/>
    <w:rsid w:val="00E741C1"/>
    <w:rsid w:val="00E7746D"/>
    <w:rsid w:val="00E77F79"/>
    <w:rsid w:val="00E811D8"/>
    <w:rsid w:val="00E84BA0"/>
    <w:rsid w:val="00E84D1E"/>
    <w:rsid w:val="00E87033"/>
    <w:rsid w:val="00E903EC"/>
    <w:rsid w:val="00E909D8"/>
    <w:rsid w:val="00E93187"/>
    <w:rsid w:val="00E9662C"/>
    <w:rsid w:val="00E97B38"/>
    <w:rsid w:val="00EA0549"/>
    <w:rsid w:val="00EA2FF4"/>
    <w:rsid w:val="00EA4DEA"/>
    <w:rsid w:val="00EA588B"/>
    <w:rsid w:val="00EA621C"/>
    <w:rsid w:val="00EA6230"/>
    <w:rsid w:val="00EA6620"/>
    <w:rsid w:val="00EB0782"/>
    <w:rsid w:val="00EB1284"/>
    <w:rsid w:val="00EC0576"/>
    <w:rsid w:val="00EC102C"/>
    <w:rsid w:val="00EC3E6C"/>
    <w:rsid w:val="00EC5833"/>
    <w:rsid w:val="00EC7BBE"/>
    <w:rsid w:val="00ED076C"/>
    <w:rsid w:val="00ED3BCF"/>
    <w:rsid w:val="00ED4421"/>
    <w:rsid w:val="00ED4FFC"/>
    <w:rsid w:val="00ED5F8E"/>
    <w:rsid w:val="00EE4788"/>
    <w:rsid w:val="00EF58AE"/>
    <w:rsid w:val="00F00D40"/>
    <w:rsid w:val="00F0424C"/>
    <w:rsid w:val="00F06BDE"/>
    <w:rsid w:val="00F102B2"/>
    <w:rsid w:val="00F134BB"/>
    <w:rsid w:val="00F152EF"/>
    <w:rsid w:val="00F16C12"/>
    <w:rsid w:val="00F2744D"/>
    <w:rsid w:val="00F275FA"/>
    <w:rsid w:val="00F27E34"/>
    <w:rsid w:val="00F30878"/>
    <w:rsid w:val="00F32540"/>
    <w:rsid w:val="00F36198"/>
    <w:rsid w:val="00F364D6"/>
    <w:rsid w:val="00F37369"/>
    <w:rsid w:val="00F37B2B"/>
    <w:rsid w:val="00F546FE"/>
    <w:rsid w:val="00F5484E"/>
    <w:rsid w:val="00F62FBE"/>
    <w:rsid w:val="00F62FDD"/>
    <w:rsid w:val="00F636EB"/>
    <w:rsid w:val="00F64C24"/>
    <w:rsid w:val="00F75945"/>
    <w:rsid w:val="00F76B36"/>
    <w:rsid w:val="00F82F67"/>
    <w:rsid w:val="00F85233"/>
    <w:rsid w:val="00F97B3D"/>
    <w:rsid w:val="00FA29D5"/>
    <w:rsid w:val="00FA2ECD"/>
    <w:rsid w:val="00FA3823"/>
    <w:rsid w:val="00FA42E4"/>
    <w:rsid w:val="00FA4AB7"/>
    <w:rsid w:val="00FA4B05"/>
    <w:rsid w:val="00FA7107"/>
    <w:rsid w:val="00FA73C4"/>
    <w:rsid w:val="00FA7D71"/>
    <w:rsid w:val="00FB1BB8"/>
    <w:rsid w:val="00FB1E86"/>
    <w:rsid w:val="00FB69D4"/>
    <w:rsid w:val="00FC2DE4"/>
    <w:rsid w:val="00FC3580"/>
    <w:rsid w:val="00FC5E8E"/>
    <w:rsid w:val="00FD0861"/>
    <w:rsid w:val="00FD1A4A"/>
    <w:rsid w:val="00FD1AF2"/>
    <w:rsid w:val="00FD1F3D"/>
    <w:rsid w:val="00FD1F68"/>
    <w:rsid w:val="00FD3FCF"/>
    <w:rsid w:val="00FD4175"/>
    <w:rsid w:val="00FE120E"/>
    <w:rsid w:val="00FE30FC"/>
    <w:rsid w:val="00FE6E88"/>
    <w:rsid w:val="00FF0C36"/>
    <w:rsid w:val="00FF4EE4"/>
    <w:rsid w:val="00FF57A4"/>
    <w:rsid w:val="00FF64F5"/>
    <w:rsid w:val="00FF7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D3D28"/>
  <w15:docId w15:val="{6175CA26-990F-48BD-9B84-5A2E24324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unhideWhenUsed="1" w:qFormat="1"/>
    <w:lsdException w:name="heading 3" w:uiPriority="9" w:unhideWhenUsed="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iPriority="49"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9"/>
    <w:rsid w:val="00F82F67"/>
    <w:pPr>
      <w:spacing w:line="280" w:lineRule="atLeast"/>
    </w:pPr>
    <w:rPr>
      <w:rFonts w:ascii="Poppins Light" w:hAnsi="Poppins Light" w:cs="Arial"/>
    </w:rPr>
  </w:style>
  <w:style w:type="paragraph" w:styleId="Heading1">
    <w:name w:val="heading 1"/>
    <w:basedOn w:val="Normal"/>
    <w:next w:val="HWHeading1Subtitle"/>
    <w:link w:val="Heading1Char"/>
    <w:uiPriority w:val="1"/>
    <w:qFormat/>
    <w:rsid w:val="00042799"/>
    <w:pPr>
      <w:keepNext/>
      <w:keepLines/>
      <w:spacing w:after="420" w:line="880" w:lineRule="exact"/>
      <w:outlineLvl w:val="0"/>
    </w:pPr>
    <w:rPr>
      <w:rFonts w:asciiTheme="majorHAnsi" w:eastAsiaTheme="majorEastAsia" w:hAnsiTheme="majorHAnsi" w:cstheme="majorBidi"/>
      <w:b/>
      <w:bCs/>
      <w:color w:val="C31872" w:themeColor="accent1" w:themeShade="BF"/>
      <w:sz w:val="88"/>
      <w:szCs w:val="88"/>
    </w:rPr>
  </w:style>
  <w:style w:type="paragraph" w:styleId="Heading2">
    <w:name w:val="heading 2"/>
    <w:basedOn w:val="Normal"/>
    <w:next w:val="Normal"/>
    <w:link w:val="Heading2Char"/>
    <w:uiPriority w:val="1"/>
    <w:qFormat/>
    <w:rsid w:val="00E02890"/>
    <w:pPr>
      <w:keepNext/>
      <w:keepLines/>
      <w:spacing w:before="200" w:after="120" w:line="240" w:lineRule="auto"/>
      <w:outlineLvl w:val="1"/>
    </w:pPr>
    <w:rPr>
      <w:rFonts w:asciiTheme="majorHAnsi" w:eastAsiaTheme="majorEastAsia" w:hAnsiTheme="majorHAnsi" w:cstheme="majorBidi"/>
      <w:b/>
      <w:bCs/>
      <w:color w:val="E73E97" w:themeColor="accent1"/>
      <w:sz w:val="36"/>
      <w:szCs w:val="26"/>
    </w:rPr>
  </w:style>
  <w:style w:type="paragraph" w:styleId="Heading3">
    <w:name w:val="heading 3"/>
    <w:basedOn w:val="Normal"/>
    <w:next w:val="Normal"/>
    <w:link w:val="Heading3Char"/>
    <w:uiPriority w:val="9"/>
    <w:semiHidden/>
    <w:rsid w:val="00E02890"/>
    <w:pPr>
      <w:keepNext/>
      <w:keepLines/>
      <w:spacing w:before="200" w:after="160" w:line="240" w:lineRule="auto"/>
      <w:outlineLvl w:val="2"/>
    </w:pPr>
    <w:rPr>
      <w:rFonts w:asciiTheme="majorHAnsi" w:eastAsiaTheme="majorEastAsia" w:hAnsiTheme="majorHAnsi" w:cstheme="majorBidi"/>
      <w:b/>
      <w:bCs/>
      <w:color w:val="004C6B" w:themeColor="text1"/>
      <w:sz w:val="28"/>
    </w:rPr>
  </w:style>
  <w:style w:type="paragraph" w:styleId="Heading4">
    <w:name w:val="heading 4"/>
    <w:basedOn w:val="Normal"/>
    <w:next w:val="Normal"/>
    <w:link w:val="Heading4Char"/>
    <w:uiPriority w:val="9"/>
    <w:semiHidden/>
    <w:qFormat/>
    <w:rsid w:val="006D2FAE"/>
    <w:pPr>
      <w:keepNext/>
      <w:keepLines/>
      <w:spacing w:after="120" w:line="240" w:lineRule="auto"/>
      <w:outlineLvl w:val="3"/>
    </w:pPr>
    <w:rPr>
      <w:rFonts w:asciiTheme="majorHAnsi" w:eastAsiaTheme="majorEastAsia" w:hAnsiTheme="majorHAnsi" w:cstheme="majorBidi"/>
      <w:b/>
      <w:bCs/>
      <w:iCs/>
      <w:color w:val="004C6B" w:themeColor="text1"/>
      <w:sz w:val="28"/>
    </w:rPr>
  </w:style>
  <w:style w:type="paragraph" w:styleId="Heading8">
    <w:name w:val="heading 8"/>
    <w:basedOn w:val="Normal"/>
    <w:next w:val="Normal"/>
    <w:link w:val="Heading8Char"/>
    <w:uiPriority w:val="9"/>
    <w:semiHidden/>
    <w:unhideWhenUsed/>
    <w:qFormat/>
    <w:rsid w:val="00F16C12"/>
    <w:pPr>
      <w:keepNext/>
      <w:keepLines/>
      <w:spacing w:before="200" w:line="320" w:lineRule="exact"/>
      <w:ind w:left="6119" w:hanging="1440"/>
      <w:outlineLvl w:val="7"/>
    </w:pPr>
    <w:rPr>
      <w:rFonts w:asciiTheme="majorHAnsi" w:eastAsiaTheme="majorEastAsia" w:hAnsiTheme="majorHAnsi" w:cstheme="majorBidi"/>
      <w:color w:val="0093D0" w:themeColor="text1" w:themeTint="BF"/>
      <w:lang w:val="en-US"/>
    </w:rPr>
  </w:style>
  <w:style w:type="paragraph" w:styleId="Heading9">
    <w:name w:val="heading 9"/>
    <w:basedOn w:val="Normal"/>
    <w:next w:val="Normal"/>
    <w:link w:val="Heading9Char"/>
    <w:uiPriority w:val="9"/>
    <w:semiHidden/>
    <w:unhideWhenUsed/>
    <w:qFormat/>
    <w:rsid w:val="00F16C12"/>
    <w:pPr>
      <w:keepNext/>
      <w:keepLines/>
      <w:spacing w:before="200" w:line="320" w:lineRule="exact"/>
      <w:ind w:left="6263" w:hanging="1584"/>
      <w:outlineLvl w:val="8"/>
    </w:pPr>
    <w:rPr>
      <w:rFonts w:asciiTheme="majorHAnsi" w:eastAsiaTheme="majorEastAsia" w:hAnsiTheme="majorHAnsi" w:cstheme="majorBidi"/>
      <w:i/>
      <w:iCs/>
      <w:color w:val="0093D0" w:themeColor="text1" w:themeTint="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03EC"/>
    <w:tblPr>
      <w:tblStyleRowBandSize w:val="1"/>
      <w:tblCellSpacing w:w="11" w:type="dxa"/>
      <w:tblInd w:w="28" w:type="dxa"/>
      <w:tblCellMar>
        <w:top w:w="28" w:type="dxa"/>
        <w:left w:w="57" w:type="dxa"/>
        <w:right w:w="57" w:type="dxa"/>
      </w:tblCellMar>
    </w:tblPr>
    <w:trPr>
      <w:tblCellSpacing w:w="11" w:type="dxa"/>
    </w:trPr>
    <w:tblStylePr w:type="firstRow">
      <w:tblPr/>
      <w:tcPr>
        <w:tcBorders>
          <w:top w:val="nil"/>
          <w:left w:val="nil"/>
          <w:bottom w:val="nil"/>
          <w:right w:val="nil"/>
          <w:insideH w:val="nil"/>
          <w:insideV w:val="nil"/>
          <w:tl2br w:val="nil"/>
          <w:tr2bl w:val="nil"/>
        </w:tcBorders>
        <w:shd w:val="clear" w:color="auto" w:fill="FAD8EA"/>
      </w:tcPr>
    </w:tblStylePr>
    <w:tblStylePr w:type="band1Horz">
      <w:tblPr/>
      <w:tcPr>
        <w:tcBorders>
          <w:top w:val="nil"/>
          <w:left w:val="nil"/>
          <w:bottom w:val="nil"/>
          <w:right w:val="nil"/>
          <w:insideH w:val="nil"/>
          <w:insideV w:val="nil"/>
          <w:tl2br w:val="nil"/>
          <w:tr2bl w:val="nil"/>
        </w:tcBorders>
        <w:shd w:val="clear" w:color="auto" w:fill="E5EDF0"/>
      </w:tcPr>
    </w:tblStylePr>
    <w:tblStylePr w:type="band2Horz">
      <w:tblPr/>
      <w:tcPr>
        <w:tcBorders>
          <w:top w:val="nil"/>
          <w:left w:val="nil"/>
          <w:bottom w:val="nil"/>
          <w:right w:val="nil"/>
          <w:insideH w:val="nil"/>
          <w:insideV w:val="nil"/>
          <w:tl2br w:val="nil"/>
          <w:tr2bl w:val="nil"/>
        </w:tcBorders>
        <w:shd w:val="clear" w:color="auto" w:fill="CCDCE1"/>
      </w:tcPr>
    </w:tblStylePr>
  </w:style>
  <w:style w:type="paragraph" w:styleId="Header">
    <w:name w:val="header"/>
    <w:basedOn w:val="Normal"/>
    <w:link w:val="HeaderChar"/>
    <w:uiPriority w:val="99"/>
    <w:semiHidden/>
    <w:rsid w:val="007D1518"/>
    <w:pPr>
      <w:tabs>
        <w:tab w:val="center" w:pos="4513"/>
        <w:tab w:val="right" w:pos="9026"/>
      </w:tabs>
    </w:pPr>
  </w:style>
  <w:style w:type="character" w:customStyle="1" w:styleId="HeaderChar">
    <w:name w:val="Header Char"/>
    <w:basedOn w:val="DefaultParagraphFont"/>
    <w:link w:val="Header"/>
    <w:uiPriority w:val="99"/>
    <w:semiHidden/>
    <w:rsid w:val="00A15942"/>
    <w:rPr>
      <w:rFonts w:ascii="Arial" w:hAnsi="Arial" w:cs="Arial"/>
    </w:rPr>
  </w:style>
  <w:style w:type="paragraph" w:styleId="Footer">
    <w:name w:val="footer"/>
    <w:basedOn w:val="Normal"/>
    <w:link w:val="FooterChar"/>
    <w:uiPriority w:val="99"/>
    <w:semiHidden/>
    <w:rsid w:val="004E3B85"/>
    <w:pPr>
      <w:tabs>
        <w:tab w:val="center" w:pos="4513"/>
        <w:tab w:val="right" w:pos="9026"/>
      </w:tabs>
      <w:spacing w:line="240" w:lineRule="exact"/>
    </w:pPr>
    <w:rPr>
      <w:color w:val="004C6B" w:themeColor="text1"/>
    </w:rPr>
  </w:style>
  <w:style w:type="character" w:customStyle="1" w:styleId="FooterChar">
    <w:name w:val="Footer Char"/>
    <w:basedOn w:val="DefaultParagraphFont"/>
    <w:link w:val="Footer"/>
    <w:uiPriority w:val="99"/>
    <w:semiHidden/>
    <w:rsid w:val="00FF4EE4"/>
    <w:rPr>
      <w:rFonts w:ascii="Poppins" w:hAnsi="Poppins" w:cs="Arial"/>
      <w:color w:val="004C6B" w:themeColor="text1"/>
    </w:rPr>
  </w:style>
  <w:style w:type="paragraph" w:styleId="BalloonText">
    <w:name w:val="Balloon Text"/>
    <w:basedOn w:val="Normal"/>
    <w:link w:val="BalloonTextChar"/>
    <w:uiPriority w:val="99"/>
    <w:semiHidden/>
    <w:rsid w:val="007D1518"/>
    <w:rPr>
      <w:rFonts w:ascii="Tahoma" w:hAnsi="Tahoma" w:cs="Tahoma"/>
      <w:sz w:val="16"/>
      <w:szCs w:val="16"/>
    </w:rPr>
  </w:style>
  <w:style w:type="character" w:customStyle="1" w:styleId="BalloonTextChar">
    <w:name w:val="Balloon Text Char"/>
    <w:basedOn w:val="DefaultParagraphFont"/>
    <w:link w:val="BalloonText"/>
    <w:uiPriority w:val="99"/>
    <w:semiHidden/>
    <w:rsid w:val="000A4351"/>
    <w:rPr>
      <w:rFonts w:ascii="Tahoma" w:hAnsi="Tahoma" w:cs="Tahoma"/>
      <w:sz w:val="16"/>
      <w:szCs w:val="16"/>
    </w:rPr>
  </w:style>
  <w:style w:type="character" w:styleId="PageNumber">
    <w:name w:val="page number"/>
    <w:basedOn w:val="DefaultParagraphFont"/>
    <w:uiPriority w:val="99"/>
    <w:semiHidden/>
    <w:rsid w:val="004E3B85"/>
    <w:rPr>
      <w:b/>
      <w:color w:val="004C6B" w:themeColor="text1"/>
    </w:rPr>
  </w:style>
  <w:style w:type="character" w:customStyle="1" w:styleId="Heading1Char">
    <w:name w:val="Heading 1 Char"/>
    <w:basedOn w:val="DefaultParagraphFont"/>
    <w:link w:val="Heading1"/>
    <w:uiPriority w:val="1"/>
    <w:rsid w:val="006F6803"/>
    <w:rPr>
      <w:rFonts w:asciiTheme="majorHAnsi" w:eastAsiaTheme="majorEastAsia" w:hAnsiTheme="majorHAnsi" w:cstheme="majorBidi"/>
      <w:b/>
      <w:bCs/>
      <w:color w:val="C31872" w:themeColor="accent1" w:themeShade="BF"/>
      <w:sz w:val="88"/>
      <w:szCs w:val="88"/>
    </w:rPr>
  </w:style>
  <w:style w:type="paragraph" w:customStyle="1" w:styleId="HWHeading1Subtitle">
    <w:name w:val="HW Heading 1 Subtitle"/>
    <w:basedOn w:val="Normal"/>
    <w:next w:val="HWNormalText"/>
    <w:uiPriority w:val="49"/>
    <w:qFormat/>
    <w:rsid w:val="00E02890"/>
    <w:pPr>
      <w:spacing w:after="200" w:line="280" w:lineRule="exact"/>
    </w:pPr>
    <w:rPr>
      <w:b/>
      <w:color w:val="004C6B" w:themeColor="text1"/>
      <w:sz w:val="24"/>
    </w:rPr>
  </w:style>
  <w:style w:type="paragraph" w:customStyle="1" w:styleId="HWNormalText">
    <w:name w:val="HW Normal Text"/>
    <w:basedOn w:val="Normal"/>
    <w:qFormat/>
    <w:rsid w:val="007C7C09"/>
    <w:pPr>
      <w:spacing w:after="200" w:line="280" w:lineRule="exact"/>
    </w:pPr>
    <w:rPr>
      <w:color w:val="004C6B" w:themeColor="text1"/>
      <w:spacing w:val="10"/>
      <w:sz w:val="24"/>
    </w:rPr>
  </w:style>
  <w:style w:type="character" w:customStyle="1" w:styleId="Heading2Char">
    <w:name w:val="Heading 2 Char"/>
    <w:basedOn w:val="DefaultParagraphFont"/>
    <w:link w:val="Heading2"/>
    <w:uiPriority w:val="1"/>
    <w:rsid w:val="006F6803"/>
    <w:rPr>
      <w:rFonts w:asciiTheme="majorHAnsi" w:eastAsiaTheme="majorEastAsia" w:hAnsiTheme="majorHAnsi" w:cstheme="majorBidi"/>
      <w:b/>
      <w:bCs/>
      <w:color w:val="E73E97" w:themeColor="accent1"/>
      <w:sz w:val="36"/>
      <w:szCs w:val="26"/>
    </w:rPr>
  </w:style>
  <w:style w:type="paragraph" w:customStyle="1" w:styleId="HWQuoteText">
    <w:name w:val="HW Quote Text"/>
    <w:basedOn w:val="Normal"/>
    <w:next w:val="HWNormalText"/>
    <w:uiPriority w:val="6"/>
    <w:qFormat/>
    <w:rsid w:val="00E02890"/>
    <w:pPr>
      <w:spacing w:before="280" w:after="680" w:line="480" w:lineRule="exact"/>
    </w:pPr>
    <w:rPr>
      <w:b/>
      <w:color w:val="E73E97" w:themeColor="accent1"/>
      <w:sz w:val="40"/>
      <w:szCs w:val="40"/>
    </w:rPr>
  </w:style>
  <w:style w:type="character" w:customStyle="1" w:styleId="Heading3Char">
    <w:name w:val="Heading 3 Char"/>
    <w:basedOn w:val="DefaultParagraphFont"/>
    <w:link w:val="Heading3"/>
    <w:uiPriority w:val="9"/>
    <w:semiHidden/>
    <w:rsid w:val="006F6803"/>
    <w:rPr>
      <w:rFonts w:asciiTheme="majorHAnsi" w:eastAsiaTheme="majorEastAsia" w:hAnsiTheme="majorHAnsi" w:cstheme="majorBidi"/>
      <w:b/>
      <w:bCs/>
      <w:color w:val="004C6B" w:themeColor="text1"/>
      <w:sz w:val="28"/>
    </w:rPr>
  </w:style>
  <w:style w:type="paragraph" w:customStyle="1" w:styleId="HWBullets">
    <w:name w:val="HW Bullets"/>
    <w:basedOn w:val="HWNormalText"/>
    <w:uiPriority w:val="5"/>
    <w:qFormat/>
    <w:rsid w:val="003151E3"/>
    <w:pPr>
      <w:numPr>
        <w:numId w:val="13"/>
      </w:numPr>
      <w:ind w:left="357" w:hanging="357"/>
    </w:pPr>
  </w:style>
  <w:style w:type="paragraph" w:styleId="FootnoteText">
    <w:name w:val="footnote text"/>
    <w:basedOn w:val="Normal"/>
    <w:link w:val="FootnoteTextChar"/>
    <w:uiPriority w:val="99"/>
    <w:qFormat/>
    <w:rsid w:val="001E1DE0"/>
    <w:pPr>
      <w:spacing w:line="240" w:lineRule="auto"/>
    </w:pPr>
    <w:rPr>
      <w:color w:val="004C6B" w:themeColor="text1"/>
      <w:sz w:val="16"/>
    </w:rPr>
  </w:style>
  <w:style w:type="character" w:customStyle="1" w:styleId="FootnoteTextChar">
    <w:name w:val="Footnote Text Char"/>
    <w:basedOn w:val="DefaultParagraphFont"/>
    <w:link w:val="FootnoteText"/>
    <w:uiPriority w:val="99"/>
    <w:rsid w:val="00FF4EE4"/>
    <w:rPr>
      <w:rFonts w:ascii="Poppins" w:hAnsi="Poppins" w:cs="Arial"/>
      <w:color w:val="004C6B" w:themeColor="text1"/>
      <w:sz w:val="16"/>
    </w:rPr>
  </w:style>
  <w:style w:type="character" w:styleId="FootnoteReference">
    <w:name w:val="footnote reference"/>
    <w:basedOn w:val="DefaultParagraphFont"/>
    <w:uiPriority w:val="99"/>
    <w:semiHidden/>
    <w:rsid w:val="001E1DE0"/>
    <w:rPr>
      <w:vertAlign w:val="superscript"/>
    </w:rPr>
  </w:style>
  <w:style w:type="paragraph" w:customStyle="1" w:styleId="HWMainTitle1">
    <w:name w:val="HW Main Title 1"/>
    <w:basedOn w:val="Normal"/>
    <w:rsid w:val="00622021"/>
    <w:pPr>
      <w:spacing w:after="320" w:line="700" w:lineRule="exact"/>
      <w:contextualSpacing/>
    </w:pPr>
    <w:rPr>
      <w:rFonts w:ascii="Poppins" w:hAnsi="Poppins"/>
      <w:b/>
      <w:color w:val="FFFFFF" w:themeColor="background1"/>
      <w:sz w:val="68"/>
      <w:szCs w:val="130"/>
    </w:rPr>
  </w:style>
  <w:style w:type="paragraph" w:customStyle="1" w:styleId="HWMainTitle2">
    <w:name w:val="HW Main Title 2"/>
    <w:basedOn w:val="Normal"/>
    <w:rsid w:val="00622021"/>
    <w:pPr>
      <w:spacing w:line="420" w:lineRule="exact"/>
    </w:pPr>
    <w:rPr>
      <w:color w:val="FFFFFF" w:themeColor="background1"/>
      <w:sz w:val="36"/>
    </w:rPr>
  </w:style>
  <w:style w:type="paragraph" w:customStyle="1" w:styleId="HWSpacer">
    <w:name w:val="HW Spacer"/>
    <w:basedOn w:val="Normal"/>
    <w:uiPriority w:val="49"/>
    <w:rsid w:val="00762252"/>
    <w:pPr>
      <w:spacing w:line="240" w:lineRule="auto"/>
    </w:pPr>
    <w:rPr>
      <w:sz w:val="2"/>
      <w:szCs w:val="2"/>
    </w:rPr>
  </w:style>
  <w:style w:type="paragraph" w:styleId="TOC1">
    <w:name w:val="toc 1"/>
    <w:basedOn w:val="Normal"/>
    <w:next w:val="Normal"/>
    <w:autoRedefine/>
    <w:uiPriority w:val="39"/>
    <w:rsid w:val="006F6803"/>
    <w:pPr>
      <w:tabs>
        <w:tab w:val="right" w:leader="dot" w:pos="7088"/>
      </w:tabs>
      <w:spacing w:after="160"/>
    </w:pPr>
    <w:rPr>
      <w:b/>
      <w:noProof/>
      <w:color w:val="004C6B" w:themeColor="text1"/>
      <w:sz w:val="24"/>
    </w:rPr>
  </w:style>
  <w:style w:type="paragraph" w:styleId="TOC2">
    <w:name w:val="toc 2"/>
    <w:basedOn w:val="Normal"/>
    <w:next w:val="Normal"/>
    <w:autoRedefine/>
    <w:uiPriority w:val="49"/>
    <w:rsid w:val="006F6803"/>
    <w:pPr>
      <w:tabs>
        <w:tab w:val="right" w:leader="dot" w:pos="7088"/>
      </w:tabs>
      <w:spacing w:after="160"/>
    </w:pPr>
    <w:rPr>
      <w:b/>
      <w:noProof/>
      <w:color w:val="004C6B" w:themeColor="text1"/>
      <w:sz w:val="24"/>
    </w:rPr>
  </w:style>
  <w:style w:type="paragraph" w:styleId="TOC3">
    <w:name w:val="toc 3"/>
    <w:basedOn w:val="Normal"/>
    <w:next w:val="Normal"/>
    <w:autoRedefine/>
    <w:uiPriority w:val="49"/>
    <w:rsid w:val="006F6803"/>
    <w:pPr>
      <w:tabs>
        <w:tab w:val="right" w:leader="dot" w:pos="7088"/>
      </w:tabs>
      <w:spacing w:after="160"/>
    </w:pPr>
    <w:rPr>
      <w:b/>
      <w:noProof/>
      <w:color w:val="004C6B" w:themeColor="text1"/>
      <w:sz w:val="24"/>
    </w:rPr>
  </w:style>
  <w:style w:type="paragraph" w:customStyle="1" w:styleId="HWHeading1">
    <w:name w:val="HW Heading 1"/>
    <w:basedOn w:val="Heading1"/>
    <w:next w:val="HWHeading1Subtitle"/>
    <w:uiPriority w:val="1"/>
    <w:qFormat/>
    <w:rsid w:val="00EC102C"/>
    <w:rPr>
      <w:color w:val="E73E97" w:themeColor="accent1"/>
    </w:rPr>
  </w:style>
  <w:style w:type="paragraph" w:customStyle="1" w:styleId="HWHeading2">
    <w:name w:val="HW Heading 2"/>
    <w:basedOn w:val="Heading2"/>
    <w:next w:val="HWNormalText"/>
    <w:uiPriority w:val="2"/>
    <w:qFormat/>
    <w:rsid w:val="006F6803"/>
  </w:style>
  <w:style w:type="paragraph" w:customStyle="1" w:styleId="HWHeading3">
    <w:name w:val="HW Heading 3"/>
    <w:basedOn w:val="Heading3"/>
    <w:next w:val="HWNormalText"/>
    <w:uiPriority w:val="3"/>
    <w:qFormat/>
    <w:rsid w:val="006F6803"/>
  </w:style>
  <w:style w:type="paragraph" w:customStyle="1" w:styleId="HWHeading1Non-Contents">
    <w:name w:val="HW Heading 1 (Non-Contents)"/>
    <w:basedOn w:val="HWHeading1"/>
    <w:next w:val="HWNormalText"/>
    <w:uiPriority w:val="1"/>
    <w:qFormat/>
    <w:rsid w:val="006F6803"/>
  </w:style>
  <w:style w:type="character" w:customStyle="1" w:styleId="Heading4Char">
    <w:name w:val="Heading 4 Char"/>
    <w:basedOn w:val="DefaultParagraphFont"/>
    <w:link w:val="Heading4"/>
    <w:uiPriority w:val="9"/>
    <w:semiHidden/>
    <w:rsid w:val="006D2FAE"/>
    <w:rPr>
      <w:rFonts w:asciiTheme="majorHAnsi" w:eastAsiaTheme="majorEastAsia" w:hAnsiTheme="majorHAnsi" w:cstheme="majorBidi"/>
      <w:b/>
      <w:bCs/>
      <w:iCs/>
      <w:color w:val="004C6B" w:themeColor="text1"/>
      <w:sz w:val="28"/>
    </w:rPr>
  </w:style>
  <w:style w:type="paragraph" w:customStyle="1" w:styleId="HWHeading4">
    <w:name w:val="HW Heading 4"/>
    <w:basedOn w:val="Heading4"/>
    <w:next w:val="HWNormalText"/>
    <w:uiPriority w:val="4"/>
    <w:qFormat/>
    <w:rsid w:val="00E019DA"/>
    <w:rPr>
      <w:sz w:val="24"/>
    </w:rPr>
  </w:style>
  <w:style w:type="paragraph" w:customStyle="1" w:styleId="HWStoryText">
    <w:name w:val="HW Story Text"/>
    <w:basedOn w:val="HWStoryTextQuote"/>
    <w:next w:val="HWStoryAttribution"/>
    <w:uiPriority w:val="49"/>
    <w:qFormat/>
    <w:rsid w:val="00E903EC"/>
    <w:pPr>
      <w:ind w:left="0" w:right="284"/>
    </w:pPr>
  </w:style>
  <w:style w:type="table" w:customStyle="1" w:styleId="HWQuotePlain">
    <w:name w:val="HW Quote (Plain)"/>
    <w:basedOn w:val="HWStoryBlue"/>
    <w:uiPriority w:val="99"/>
    <w:qFormat/>
    <w:rsid w:val="000D5E1C"/>
    <w:tblPr/>
    <w:tcPr>
      <w:shd w:val="clear" w:color="auto" w:fill="auto"/>
    </w:tcPr>
    <w:tblStylePr w:type="firstRow">
      <w:tblPr/>
      <w:tcPr>
        <w:tcBorders>
          <w:top w:val="nil"/>
          <w:left w:val="nil"/>
          <w:bottom w:val="nil"/>
          <w:right w:val="nil"/>
          <w:insideH w:val="nil"/>
          <w:insideV w:val="nil"/>
          <w:tl2br w:val="nil"/>
          <w:tr2bl w:val="nil"/>
        </w:tcBorders>
        <w:shd w:val="clear" w:color="auto" w:fill="auto"/>
      </w:tcPr>
    </w:tblStylePr>
  </w:style>
  <w:style w:type="paragraph" w:customStyle="1" w:styleId="HWInstructions">
    <w:name w:val="HW Instructions"/>
    <w:basedOn w:val="HWNormalText"/>
    <w:uiPriority w:val="49"/>
    <w:rsid w:val="003151E3"/>
    <w:pPr>
      <w:shd w:val="clear" w:color="auto" w:fill="FDF0D8" w:themeFill="accent3" w:themeFillTint="33"/>
      <w:ind w:left="567" w:right="567"/>
    </w:pPr>
    <w:rPr>
      <w:color w:val="5F5F5F" w:themeColor="text2" w:themeShade="80"/>
      <w:sz w:val="20"/>
    </w:rPr>
  </w:style>
  <w:style w:type="paragraph" w:customStyle="1" w:styleId="HWBlank">
    <w:name w:val="HW Blank"/>
    <w:basedOn w:val="HWNormalText"/>
    <w:uiPriority w:val="49"/>
    <w:qFormat/>
    <w:rsid w:val="00633D55"/>
    <w:pPr>
      <w:spacing w:after="0" w:line="120" w:lineRule="exact"/>
    </w:pPr>
  </w:style>
  <w:style w:type="paragraph" w:customStyle="1" w:styleId="HWBigNumber">
    <w:name w:val="HW Big Number"/>
    <w:basedOn w:val="HWNormalText"/>
    <w:next w:val="HWNormalText"/>
    <w:uiPriority w:val="49"/>
    <w:qFormat/>
    <w:rsid w:val="00E903EC"/>
    <w:pPr>
      <w:tabs>
        <w:tab w:val="center" w:pos="6663"/>
      </w:tabs>
      <w:spacing w:before="1000" w:after="0" w:line="240" w:lineRule="auto"/>
      <w:ind w:left="-57" w:right="-57"/>
    </w:pPr>
    <w:rPr>
      <w:b/>
      <w:noProof/>
      <w:sz w:val="80"/>
      <w:lang w:eastAsia="en-GB"/>
    </w:rPr>
  </w:style>
  <w:style w:type="paragraph" w:customStyle="1" w:styleId="HWChart">
    <w:name w:val="HW Chart"/>
    <w:basedOn w:val="HWNormalText"/>
    <w:next w:val="HWNormalText"/>
    <w:uiPriority w:val="49"/>
    <w:qFormat/>
    <w:rsid w:val="003151E3"/>
    <w:pPr>
      <w:spacing w:line="240" w:lineRule="atLeast"/>
    </w:pPr>
    <w:rPr>
      <w:noProof/>
      <w:lang w:eastAsia="en-GB"/>
    </w:rPr>
  </w:style>
  <w:style w:type="paragraph" w:customStyle="1" w:styleId="HWEndPage1">
    <w:name w:val="HW End Page 1"/>
    <w:basedOn w:val="HWNormalText"/>
    <w:next w:val="HWEndPage2"/>
    <w:uiPriority w:val="49"/>
    <w:rsid w:val="003151E3"/>
    <w:pPr>
      <w:spacing w:before="4080" w:after="0"/>
    </w:pPr>
    <w:rPr>
      <w:b/>
      <w:color w:val="FFFFFF" w:themeColor="background1"/>
      <w:sz w:val="20"/>
    </w:rPr>
  </w:style>
  <w:style w:type="paragraph" w:customStyle="1" w:styleId="HWEndPage2">
    <w:name w:val="HW End Page 2"/>
    <w:basedOn w:val="HWNormalText"/>
    <w:uiPriority w:val="49"/>
    <w:rsid w:val="003151E3"/>
    <w:pPr>
      <w:spacing w:after="0" w:line="260" w:lineRule="exact"/>
    </w:pPr>
    <w:rPr>
      <w:b/>
      <w:color w:val="FFFFFF" w:themeColor="background1"/>
      <w:sz w:val="20"/>
    </w:rPr>
  </w:style>
  <w:style w:type="paragraph" w:customStyle="1" w:styleId="HWEndPage3">
    <w:name w:val="HW End Page 3"/>
    <w:basedOn w:val="HWNormalText"/>
    <w:uiPriority w:val="49"/>
    <w:rsid w:val="003151E3"/>
    <w:pPr>
      <w:spacing w:after="0" w:line="260" w:lineRule="exact"/>
    </w:pPr>
    <w:rPr>
      <w:b/>
      <w:color w:val="FFFFFF" w:themeColor="background1"/>
      <w:sz w:val="20"/>
    </w:rPr>
  </w:style>
  <w:style w:type="table" w:customStyle="1" w:styleId="HWStoryBlue">
    <w:name w:val="HW Story (Blue)"/>
    <w:basedOn w:val="TableNormal"/>
    <w:uiPriority w:val="99"/>
    <w:qFormat/>
    <w:rsid w:val="000D5E1C"/>
    <w:tblPr>
      <w:tblInd w:w="170" w:type="dxa"/>
      <w:tblCellMar>
        <w:top w:w="142" w:type="dxa"/>
        <w:left w:w="198" w:type="dxa"/>
        <w:right w:w="198" w:type="dxa"/>
      </w:tblCellMar>
    </w:tblPr>
    <w:tcPr>
      <w:shd w:val="clear" w:color="auto" w:fill="E5F5FB"/>
    </w:tcPr>
    <w:tblStylePr w:type="firstRow">
      <w:tblPr/>
      <w:tcPr>
        <w:tcBorders>
          <w:top w:val="nil"/>
          <w:left w:val="nil"/>
          <w:bottom w:val="single" w:sz="4" w:space="0" w:color="004C6B" w:themeColor="text1"/>
          <w:right w:val="nil"/>
          <w:insideH w:val="nil"/>
          <w:insideV w:val="nil"/>
          <w:tl2br w:val="nil"/>
          <w:tr2bl w:val="nil"/>
        </w:tcBorders>
        <w:shd w:val="clear" w:color="auto" w:fill="E5F5FB"/>
      </w:tcPr>
    </w:tblStylePr>
  </w:style>
  <w:style w:type="paragraph" w:customStyle="1" w:styleId="HWStoryTitle">
    <w:name w:val="HW Story Title"/>
    <w:basedOn w:val="HWNormalText"/>
    <w:uiPriority w:val="49"/>
    <w:qFormat/>
    <w:rsid w:val="004D2EC8"/>
    <w:pPr>
      <w:spacing w:after="0" w:line="245" w:lineRule="auto"/>
    </w:pPr>
    <w:rPr>
      <w:b/>
      <w:sz w:val="28"/>
    </w:rPr>
  </w:style>
  <w:style w:type="paragraph" w:customStyle="1" w:styleId="HWStoryTextQuote">
    <w:name w:val="HW Story Text Quote"/>
    <w:basedOn w:val="HWNormalText"/>
    <w:next w:val="HWStoryAttribution"/>
    <w:uiPriority w:val="49"/>
    <w:qFormat/>
    <w:rsid w:val="004D2EC8"/>
    <w:pPr>
      <w:spacing w:line="192" w:lineRule="auto"/>
      <w:ind w:left="1474" w:right="1701"/>
    </w:pPr>
    <w:rPr>
      <w:sz w:val="28"/>
    </w:rPr>
  </w:style>
  <w:style w:type="paragraph" w:customStyle="1" w:styleId="HWStoryAttribution">
    <w:name w:val="HW Story Attribution"/>
    <w:basedOn w:val="HWNormalText"/>
    <w:uiPriority w:val="49"/>
    <w:qFormat/>
    <w:rsid w:val="004D2EC8"/>
    <w:pPr>
      <w:spacing w:after="0" w:line="288" w:lineRule="auto"/>
      <w:ind w:left="1474" w:right="1701"/>
    </w:pPr>
    <w:rPr>
      <w:b/>
    </w:rPr>
  </w:style>
  <w:style w:type="paragraph" w:customStyle="1" w:styleId="HWStoryBullets">
    <w:name w:val="HW Story Bullets"/>
    <w:basedOn w:val="HWStoryTextQuote"/>
    <w:uiPriority w:val="49"/>
    <w:qFormat/>
    <w:rsid w:val="00E903EC"/>
    <w:pPr>
      <w:numPr>
        <w:numId w:val="17"/>
      </w:numPr>
      <w:spacing w:after="0" w:line="240" w:lineRule="auto"/>
      <w:ind w:left="567" w:right="567" w:hanging="567"/>
    </w:pPr>
  </w:style>
  <w:style w:type="table" w:customStyle="1" w:styleId="HWStoryPink">
    <w:name w:val="HW Story (Pink)"/>
    <w:basedOn w:val="HWStoryBlue"/>
    <w:uiPriority w:val="99"/>
    <w:qFormat/>
    <w:rsid w:val="00E903EC"/>
    <w:tblPr/>
    <w:tcPr>
      <w:shd w:val="clear" w:color="auto" w:fill="FAD8EA"/>
    </w:tcPr>
    <w:tblStylePr w:type="firstRow">
      <w:tblPr/>
      <w:tcPr>
        <w:tcBorders>
          <w:top w:val="nil"/>
          <w:left w:val="nil"/>
          <w:bottom w:val="single" w:sz="4" w:space="0" w:color="004C6B" w:themeColor="text1"/>
          <w:right w:val="nil"/>
          <w:insideH w:val="nil"/>
          <w:insideV w:val="nil"/>
          <w:tl2br w:val="nil"/>
          <w:tr2bl w:val="nil"/>
        </w:tcBorders>
        <w:shd w:val="clear" w:color="auto" w:fill="FAD8EA"/>
      </w:tcPr>
    </w:tblStylePr>
  </w:style>
  <w:style w:type="table" w:customStyle="1" w:styleId="HWStoryGreen">
    <w:name w:val="HW Story (Green)"/>
    <w:basedOn w:val="HWStoryBlue"/>
    <w:uiPriority w:val="99"/>
    <w:qFormat/>
    <w:rsid w:val="00E903EC"/>
    <w:tblPr/>
    <w:tcPr>
      <w:shd w:val="clear" w:color="auto" w:fill="E7F2CC"/>
    </w:tcPr>
    <w:tblStylePr w:type="firstRow">
      <w:tblPr/>
      <w:tcPr>
        <w:tcBorders>
          <w:top w:val="nil"/>
          <w:left w:val="nil"/>
          <w:bottom w:val="single" w:sz="4" w:space="0" w:color="004C6B" w:themeColor="text1"/>
          <w:right w:val="nil"/>
          <w:insideH w:val="nil"/>
          <w:insideV w:val="nil"/>
          <w:tl2br w:val="nil"/>
          <w:tr2bl w:val="nil"/>
        </w:tcBorders>
        <w:shd w:val="clear" w:color="auto" w:fill="E7F2CC"/>
      </w:tcPr>
    </w:tblStylePr>
  </w:style>
  <w:style w:type="paragraph" w:customStyle="1" w:styleId="HWSection1White">
    <w:name w:val="HW Section 1 (White)"/>
    <w:basedOn w:val="HWNormalText"/>
    <w:next w:val="HWSection2White"/>
    <w:uiPriority w:val="49"/>
    <w:qFormat/>
    <w:rsid w:val="007855EC"/>
    <w:pPr>
      <w:spacing w:after="0" w:line="240" w:lineRule="auto"/>
    </w:pPr>
    <w:rPr>
      <w:rFonts w:ascii="Poppins" w:hAnsi="Poppins" w:cs="Poppins"/>
      <w:b/>
      <w:noProof/>
      <w:color w:val="FFFFFF" w:themeColor="background1"/>
      <w:sz w:val="56"/>
      <w:lang w:eastAsia="en-GB"/>
    </w:rPr>
  </w:style>
  <w:style w:type="paragraph" w:customStyle="1" w:styleId="HWSection2White">
    <w:name w:val="HW Section 2 (White)"/>
    <w:basedOn w:val="HWNormalText"/>
    <w:uiPriority w:val="49"/>
    <w:qFormat/>
    <w:rsid w:val="007855EC"/>
    <w:pPr>
      <w:spacing w:before="40" w:after="0" w:line="600" w:lineRule="exact"/>
    </w:pPr>
    <w:rPr>
      <w:b/>
      <w:color w:val="FFFFFF" w:themeColor="background1"/>
      <w:sz w:val="52"/>
      <w:szCs w:val="52"/>
    </w:rPr>
  </w:style>
  <w:style w:type="paragraph" w:customStyle="1" w:styleId="HWSection1Blue">
    <w:name w:val="HW Section 1 (Blue)"/>
    <w:basedOn w:val="HWSection1White"/>
    <w:next w:val="HWSection2Blue"/>
    <w:uiPriority w:val="49"/>
    <w:qFormat/>
    <w:rsid w:val="007855EC"/>
    <w:rPr>
      <w:color w:val="004C6B" w:themeColor="text1"/>
    </w:rPr>
  </w:style>
  <w:style w:type="paragraph" w:customStyle="1" w:styleId="HWSection2Blue">
    <w:name w:val="HW Section 2 (Blue)"/>
    <w:basedOn w:val="HWSection2White"/>
    <w:uiPriority w:val="49"/>
    <w:qFormat/>
    <w:rsid w:val="007855EC"/>
    <w:rPr>
      <w:color w:val="004C6B" w:themeColor="text1"/>
    </w:rPr>
  </w:style>
  <w:style w:type="paragraph" w:styleId="TOCHeading">
    <w:name w:val="TOC Heading"/>
    <w:basedOn w:val="Heading1"/>
    <w:next w:val="Normal"/>
    <w:uiPriority w:val="49"/>
    <w:unhideWhenUsed/>
    <w:qFormat/>
    <w:rsid w:val="00A27EB0"/>
    <w:pPr>
      <w:spacing w:before="240" w:after="0" w:line="259" w:lineRule="auto"/>
      <w:outlineLvl w:val="9"/>
    </w:pPr>
    <w:rPr>
      <w:b w:val="0"/>
      <w:bCs w:val="0"/>
      <w:sz w:val="32"/>
      <w:szCs w:val="32"/>
      <w:lang w:val="en-US"/>
    </w:rPr>
  </w:style>
  <w:style w:type="character" w:styleId="Hyperlink">
    <w:name w:val="Hyperlink"/>
    <w:basedOn w:val="DefaultParagraphFont"/>
    <w:uiPriority w:val="99"/>
    <w:unhideWhenUsed/>
    <w:rsid w:val="00A27EB0"/>
    <w:rPr>
      <w:color w:val="A81563" w:themeColor="hyperlink"/>
      <w:u w:val="single"/>
    </w:rPr>
  </w:style>
  <w:style w:type="paragraph" w:styleId="ListParagraph">
    <w:name w:val="List Paragraph"/>
    <w:basedOn w:val="Normal"/>
    <w:uiPriority w:val="34"/>
    <w:qFormat/>
    <w:rsid w:val="00F82F67"/>
    <w:pPr>
      <w:ind w:left="720"/>
      <w:contextualSpacing/>
    </w:pPr>
  </w:style>
  <w:style w:type="paragraph" w:styleId="Quote">
    <w:name w:val="Quote"/>
    <w:basedOn w:val="Normal"/>
    <w:next w:val="Normal"/>
    <w:link w:val="QuoteChar"/>
    <w:uiPriority w:val="29"/>
    <w:qFormat/>
    <w:rsid w:val="001E4CA5"/>
    <w:pPr>
      <w:pBdr>
        <w:top w:val="single" w:sz="12" w:space="4" w:color="F9B93E" w:themeColor="accent3"/>
        <w:left w:val="single" w:sz="36" w:space="0" w:color="FDF0D8" w:themeColor="accent3" w:themeTint="33"/>
        <w:bottom w:val="single" w:sz="18" w:space="1" w:color="FDF0D8" w:themeColor="accent3" w:themeTint="33"/>
        <w:right w:val="single" w:sz="18" w:space="4" w:color="FDF0D8" w:themeColor="accent3" w:themeTint="33"/>
      </w:pBdr>
      <w:shd w:val="clear" w:color="auto" w:fill="FDF0D8" w:themeFill="accent3" w:themeFillTint="33"/>
      <w:spacing w:before="360" w:line="240" w:lineRule="auto"/>
    </w:pPr>
    <w:rPr>
      <w:rFonts w:asciiTheme="minorHAnsi" w:hAnsiTheme="minorHAnsi" w:cstheme="minorBidi"/>
      <w:color w:val="004C6B" w:themeColor="text1"/>
      <w:sz w:val="28"/>
      <w:szCs w:val="28"/>
    </w:rPr>
  </w:style>
  <w:style w:type="character" w:customStyle="1" w:styleId="QuoteChar">
    <w:name w:val="Quote Char"/>
    <w:basedOn w:val="DefaultParagraphFont"/>
    <w:link w:val="Quote"/>
    <w:uiPriority w:val="29"/>
    <w:rsid w:val="001E4CA5"/>
    <w:rPr>
      <w:rFonts w:asciiTheme="minorHAnsi" w:hAnsiTheme="minorHAnsi" w:cstheme="minorBidi"/>
      <w:color w:val="004C6B" w:themeColor="text1"/>
      <w:sz w:val="28"/>
      <w:szCs w:val="28"/>
      <w:shd w:val="clear" w:color="auto" w:fill="FDF0D8" w:themeFill="accent3" w:themeFillTint="33"/>
    </w:rPr>
  </w:style>
  <w:style w:type="character" w:styleId="UnresolvedMention">
    <w:name w:val="Unresolved Mention"/>
    <w:basedOn w:val="DefaultParagraphFont"/>
    <w:uiPriority w:val="99"/>
    <w:semiHidden/>
    <w:unhideWhenUsed/>
    <w:rsid w:val="00E56C5F"/>
    <w:rPr>
      <w:color w:val="605E5C"/>
      <w:shd w:val="clear" w:color="auto" w:fill="E1DFDD"/>
    </w:rPr>
  </w:style>
  <w:style w:type="character" w:customStyle="1" w:styleId="Heading8Char">
    <w:name w:val="Heading 8 Char"/>
    <w:basedOn w:val="DefaultParagraphFont"/>
    <w:link w:val="Heading8"/>
    <w:uiPriority w:val="9"/>
    <w:semiHidden/>
    <w:rsid w:val="00F16C12"/>
    <w:rPr>
      <w:rFonts w:asciiTheme="majorHAnsi" w:eastAsiaTheme="majorEastAsia" w:hAnsiTheme="majorHAnsi" w:cstheme="majorBidi"/>
      <w:color w:val="0093D0" w:themeColor="text1" w:themeTint="BF"/>
      <w:lang w:val="en-US"/>
    </w:rPr>
  </w:style>
  <w:style w:type="character" w:customStyle="1" w:styleId="Heading9Char">
    <w:name w:val="Heading 9 Char"/>
    <w:basedOn w:val="DefaultParagraphFont"/>
    <w:link w:val="Heading9"/>
    <w:uiPriority w:val="9"/>
    <w:semiHidden/>
    <w:rsid w:val="00F16C12"/>
    <w:rPr>
      <w:rFonts w:asciiTheme="majorHAnsi" w:eastAsiaTheme="majorEastAsia" w:hAnsiTheme="majorHAnsi" w:cstheme="majorBidi"/>
      <w:i/>
      <w:iCs/>
      <w:color w:val="0093D0" w:themeColor="text1" w:themeTint="BF"/>
      <w:lang w:val="en-US"/>
    </w:rPr>
  </w:style>
  <w:style w:type="paragraph" w:customStyle="1" w:styleId="TableText">
    <w:name w:val="Table Text"/>
    <w:basedOn w:val="Normal"/>
    <w:uiPriority w:val="7"/>
    <w:qFormat/>
    <w:rsid w:val="00F16C12"/>
    <w:pPr>
      <w:spacing w:before="60" w:after="60" w:line="300" w:lineRule="exact"/>
    </w:pPr>
    <w:rPr>
      <w:rFonts w:ascii="Calibri" w:hAnsi="Calibri"/>
      <w:color w:val="004C6B" w:themeColor="text1"/>
      <w:sz w:val="24"/>
      <w:szCs w:val="22"/>
      <w:lang w:val="en-US"/>
    </w:rPr>
  </w:style>
  <w:style w:type="paragraph" w:styleId="BodyText">
    <w:name w:val="Body Text"/>
    <w:basedOn w:val="ListParagraph"/>
    <w:link w:val="BodyTextChar"/>
    <w:uiPriority w:val="3"/>
    <w:qFormat/>
    <w:rsid w:val="006F6033"/>
    <w:pPr>
      <w:spacing w:before="120" w:after="120" w:line="320" w:lineRule="exact"/>
      <w:ind w:left="0"/>
      <w:contextualSpacing w:val="0"/>
    </w:pPr>
    <w:rPr>
      <w:rFonts w:asciiTheme="minorHAnsi" w:eastAsiaTheme="minorEastAsia" w:hAnsiTheme="minorHAnsi" w:cstheme="minorBidi"/>
      <w:color w:val="004F6B"/>
      <w:sz w:val="24"/>
      <w:szCs w:val="24"/>
      <w:lang w:val="en-US"/>
    </w:rPr>
  </w:style>
  <w:style w:type="character" w:customStyle="1" w:styleId="BodyTextChar">
    <w:name w:val="Body Text Char"/>
    <w:basedOn w:val="DefaultParagraphFont"/>
    <w:link w:val="BodyText"/>
    <w:uiPriority w:val="3"/>
    <w:rsid w:val="006F6033"/>
    <w:rPr>
      <w:rFonts w:asciiTheme="minorHAnsi" w:eastAsiaTheme="minorEastAsia" w:hAnsiTheme="minorHAnsi" w:cstheme="minorBidi"/>
      <w:color w:val="004F6B"/>
      <w:sz w:val="24"/>
      <w:szCs w:val="24"/>
      <w:lang w:val="en-US"/>
    </w:rPr>
  </w:style>
  <w:style w:type="table" w:styleId="LightList-Accent5">
    <w:name w:val="Light List Accent 5"/>
    <w:aliases w:val="Healthwatch Table"/>
    <w:basedOn w:val="TableNormal"/>
    <w:uiPriority w:val="61"/>
    <w:rsid w:val="00F16C12"/>
    <w:rPr>
      <w:rFonts w:ascii="Trebuchet MS" w:hAnsi="Trebuchet MS" w:cstheme="minorBidi"/>
      <w:sz w:val="22"/>
      <w:szCs w:val="22"/>
    </w:rPr>
    <w:tblPr>
      <w:tblStyleRowBandSize w:val="1"/>
      <w:tblStyleColBandSize w:val="1"/>
    </w:tblPr>
    <w:tblStylePr w:type="firstRow">
      <w:pPr>
        <w:spacing w:before="0" w:after="0" w:line="240" w:lineRule="auto"/>
      </w:pPr>
      <w:rPr>
        <w:b/>
        <w:bCs/>
        <w:color w:val="FFFFFF" w:themeColor="background1"/>
      </w:rPr>
      <w:tblPr/>
      <w:tcPr>
        <w:tcBorders>
          <w:top w:val="single" w:sz="8" w:space="0" w:color="84BD00"/>
          <w:left w:val="single" w:sz="8" w:space="0" w:color="84BD00"/>
          <w:bottom w:val="single" w:sz="8" w:space="0" w:color="84BD00"/>
          <w:right w:val="single" w:sz="8" w:space="0" w:color="84BD00"/>
          <w:insideH w:val="single" w:sz="8" w:space="0" w:color="84BD00"/>
          <w:insideV w:val="single" w:sz="8" w:space="0" w:color="84BD00"/>
        </w:tcBorders>
        <w:shd w:val="clear" w:color="auto" w:fill="84BD00"/>
      </w:tcPr>
    </w:tblStylePr>
    <w:tblStylePr w:type="lastRow">
      <w:pPr>
        <w:spacing w:before="0" w:after="0" w:line="240" w:lineRule="auto"/>
      </w:pPr>
      <w:rPr>
        <w:b/>
        <w:bCs/>
      </w:rPr>
      <w:tblPr/>
      <w:tcPr>
        <w:tcBorders>
          <w:top w:val="double" w:sz="6" w:space="0" w:color="7FCBEB" w:themeColor="accent5"/>
          <w:left w:val="single" w:sz="8" w:space="0" w:color="7FCBEB" w:themeColor="accent5"/>
          <w:bottom w:val="single" w:sz="8" w:space="0" w:color="7FCBEB" w:themeColor="accent5"/>
          <w:right w:val="single" w:sz="8" w:space="0" w:color="7FCBEB" w:themeColor="accent5"/>
        </w:tcBorders>
      </w:tcPr>
    </w:tblStylePr>
    <w:tblStylePr w:type="firstCol">
      <w:rPr>
        <w:b/>
        <w:bCs/>
      </w:rPr>
      <w:tblPr/>
      <w:tcPr>
        <w:tcBorders>
          <w:top w:val="single" w:sz="4" w:space="0" w:color="84BD00"/>
          <w:left w:val="single" w:sz="4" w:space="0" w:color="84BD00"/>
          <w:bottom w:val="single" w:sz="4" w:space="0" w:color="84BD00"/>
          <w:right w:val="single" w:sz="4" w:space="0" w:color="84BD00"/>
          <w:insideH w:val="single" w:sz="4" w:space="0" w:color="84BD00"/>
          <w:insideV w:val="single" w:sz="4" w:space="0" w:color="84BD00"/>
        </w:tcBorders>
      </w:tcPr>
    </w:tblStylePr>
    <w:tblStylePr w:type="lastCol">
      <w:rPr>
        <w:b/>
        <w:bCs/>
      </w:rPr>
    </w:tblStylePr>
    <w:tblStylePr w:type="band1Vert">
      <w:tblPr/>
      <w:tcPr>
        <w:tcBorders>
          <w:top w:val="nil"/>
          <w:left w:val="nil"/>
          <w:bottom w:val="nil"/>
          <w:right w:val="nil"/>
          <w:insideH w:val="nil"/>
          <w:insideV w:val="nil"/>
        </w:tcBorders>
      </w:tcPr>
    </w:tblStylePr>
    <w:tblStylePr w:type="band1Horz">
      <w:tblPr/>
      <w:tcPr>
        <w:tcBorders>
          <w:top w:val="single" w:sz="4" w:space="0" w:color="84BD00"/>
          <w:left w:val="single" w:sz="4" w:space="0" w:color="84BD00"/>
          <w:bottom w:val="single" w:sz="4" w:space="0" w:color="84BD00"/>
          <w:right w:val="single" w:sz="4" w:space="0" w:color="84BD00"/>
          <w:insideH w:val="single" w:sz="4" w:space="0" w:color="84BD00"/>
          <w:insideV w:val="single" w:sz="4" w:space="0" w:color="84BD00"/>
        </w:tcBorders>
      </w:tcPr>
    </w:tblStylePr>
    <w:tblStylePr w:type="band2Horz">
      <w:tblPr/>
      <w:tcPr>
        <w:tcBorders>
          <w:top w:val="single" w:sz="4" w:space="0" w:color="84BD00"/>
          <w:left w:val="single" w:sz="4" w:space="0" w:color="84BD00"/>
          <w:bottom w:val="single" w:sz="4" w:space="0" w:color="84BD00"/>
          <w:right w:val="single" w:sz="4" w:space="0" w:color="84BD00"/>
          <w:insideH w:val="single" w:sz="4" w:space="0" w:color="84BD00"/>
          <w:insideV w:val="single" w:sz="4" w:space="0" w:color="84BD00"/>
        </w:tcBorders>
      </w:tcPr>
    </w:tblStylePr>
  </w:style>
  <w:style w:type="character" w:styleId="CommentReference">
    <w:name w:val="annotation reference"/>
    <w:basedOn w:val="DefaultParagraphFont"/>
    <w:uiPriority w:val="99"/>
    <w:semiHidden/>
    <w:unhideWhenUsed/>
    <w:rsid w:val="006E640A"/>
    <w:rPr>
      <w:sz w:val="16"/>
      <w:szCs w:val="16"/>
    </w:rPr>
  </w:style>
  <w:style w:type="paragraph" w:styleId="CommentText">
    <w:name w:val="annotation text"/>
    <w:basedOn w:val="Normal"/>
    <w:link w:val="CommentTextChar"/>
    <w:uiPriority w:val="99"/>
    <w:unhideWhenUsed/>
    <w:rsid w:val="006E640A"/>
    <w:pPr>
      <w:spacing w:line="240" w:lineRule="auto"/>
    </w:pPr>
  </w:style>
  <w:style w:type="character" w:customStyle="1" w:styleId="CommentTextChar">
    <w:name w:val="Comment Text Char"/>
    <w:basedOn w:val="DefaultParagraphFont"/>
    <w:link w:val="CommentText"/>
    <w:uiPriority w:val="99"/>
    <w:rsid w:val="006E640A"/>
    <w:rPr>
      <w:rFonts w:ascii="Poppins Light" w:hAnsi="Poppins Light" w:cs="Arial"/>
    </w:rPr>
  </w:style>
  <w:style w:type="paragraph" w:styleId="CommentSubject">
    <w:name w:val="annotation subject"/>
    <w:basedOn w:val="CommentText"/>
    <w:next w:val="CommentText"/>
    <w:link w:val="CommentSubjectChar"/>
    <w:uiPriority w:val="99"/>
    <w:semiHidden/>
    <w:unhideWhenUsed/>
    <w:rsid w:val="006E640A"/>
    <w:rPr>
      <w:b/>
      <w:bCs/>
    </w:rPr>
  </w:style>
  <w:style w:type="character" w:customStyle="1" w:styleId="CommentSubjectChar">
    <w:name w:val="Comment Subject Char"/>
    <w:basedOn w:val="CommentTextChar"/>
    <w:link w:val="CommentSubject"/>
    <w:uiPriority w:val="99"/>
    <w:semiHidden/>
    <w:rsid w:val="006E640A"/>
    <w:rPr>
      <w:rFonts w:ascii="Poppins Light" w:hAnsi="Poppins Light" w:cs="Arial"/>
      <w:b/>
      <w:bCs/>
    </w:rPr>
  </w:style>
  <w:style w:type="character" w:styleId="PlaceholderText">
    <w:name w:val="Placeholder Text"/>
    <w:basedOn w:val="DefaultParagraphFont"/>
    <w:uiPriority w:val="99"/>
    <w:semiHidden/>
    <w:rsid w:val="00FD1A4A"/>
    <w:rPr>
      <w:color w:val="666666"/>
    </w:rPr>
  </w:style>
  <w:style w:type="paragraph" w:customStyle="1" w:styleId="Bullet">
    <w:name w:val="Bullet"/>
    <w:basedOn w:val="ListParagraph"/>
    <w:qFormat/>
    <w:rsid w:val="007D4F32"/>
    <w:pPr>
      <w:numPr>
        <w:numId w:val="31"/>
      </w:numPr>
      <w:spacing w:after="160" w:line="240" w:lineRule="auto"/>
      <w:contextualSpacing w:val="0"/>
    </w:pPr>
    <w:rPr>
      <w:rFonts w:asciiTheme="minorHAnsi" w:hAnsiTheme="minorHAnsi" w:cstheme="minorBidi"/>
      <w:color w:val="BFBFBF" w:themeColor="text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15090">
      <w:bodyDiv w:val="1"/>
      <w:marLeft w:val="0"/>
      <w:marRight w:val="0"/>
      <w:marTop w:val="0"/>
      <w:marBottom w:val="0"/>
      <w:divBdr>
        <w:top w:val="none" w:sz="0" w:space="0" w:color="auto"/>
        <w:left w:val="none" w:sz="0" w:space="0" w:color="auto"/>
        <w:bottom w:val="none" w:sz="0" w:space="0" w:color="auto"/>
        <w:right w:val="none" w:sz="0" w:space="0" w:color="auto"/>
      </w:divBdr>
    </w:div>
    <w:div w:id="549195016">
      <w:bodyDiv w:val="1"/>
      <w:marLeft w:val="0"/>
      <w:marRight w:val="0"/>
      <w:marTop w:val="0"/>
      <w:marBottom w:val="0"/>
      <w:divBdr>
        <w:top w:val="none" w:sz="0" w:space="0" w:color="auto"/>
        <w:left w:val="none" w:sz="0" w:space="0" w:color="auto"/>
        <w:bottom w:val="none" w:sz="0" w:space="0" w:color="auto"/>
        <w:right w:val="none" w:sz="0" w:space="0" w:color="auto"/>
      </w:divBdr>
    </w:div>
    <w:div w:id="550925876">
      <w:bodyDiv w:val="1"/>
      <w:marLeft w:val="0"/>
      <w:marRight w:val="0"/>
      <w:marTop w:val="0"/>
      <w:marBottom w:val="0"/>
      <w:divBdr>
        <w:top w:val="none" w:sz="0" w:space="0" w:color="auto"/>
        <w:left w:val="none" w:sz="0" w:space="0" w:color="auto"/>
        <w:bottom w:val="none" w:sz="0" w:space="0" w:color="auto"/>
        <w:right w:val="none" w:sz="0" w:space="0" w:color="auto"/>
      </w:divBdr>
    </w:div>
    <w:div w:id="777532671">
      <w:bodyDiv w:val="1"/>
      <w:marLeft w:val="0"/>
      <w:marRight w:val="0"/>
      <w:marTop w:val="0"/>
      <w:marBottom w:val="0"/>
      <w:divBdr>
        <w:top w:val="none" w:sz="0" w:space="0" w:color="auto"/>
        <w:left w:val="none" w:sz="0" w:space="0" w:color="auto"/>
        <w:bottom w:val="none" w:sz="0" w:space="0" w:color="auto"/>
        <w:right w:val="none" w:sz="0" w:space="0" w:color="auto"/>
      </w:divBdr>
    </w:div>
    <w:div w:id="786192592">
      <w:bodyDiv w:val="1"/>
      <w:marLeft w:val="0"/>
      <w:marRight w:val="0"/>
      <w:marTop w:val="0"/>
      <w:marBottom w:val="0"/>
      <w:divBdr>
        <w:top w:val="none" w:sz="0" w:space="0" w:color="auto"/>
        <w:left w:val="none" w:sz="0" w:space="0" w:color="auto"/>
        <w:bottom w:val="none" w:sz="0" w:space="0" w:color="auto"/>
        <w:right w:val="none" w:sz="0" w:space="0" w:color="auto"/>
      </w:divBdr>
    </w:div>
    <w:div w:id="837234139">
      <w:bodyDiv w:val="1"/>
      <w:marLeft w:val="0"/>
      <w:marRight w:val="0"/>
      <w:marTop w:val="0"/>
      <w:marBottom w:val="0"/>
      <w:divBdr>
        <w:top w:val="none" w:sz="0" w:space="0" w:color="auto"/>
        <w:left w:val="none" w:sz="0" w:space="0" w:color="auto"/>
        <w:bottom w:val="none" w:sz="0" w:space="0" w:color="auto"/>
        <w:right w:val="none" w:sz="0" w:space="0" w:color="auto"/>
      </w:divBdr>
    </w:div>
    <w:div w:id="1428967401">
      <w:bodyDiv w:val="1"/>
      <w:marLeft w:val="0"/>
      <w:marRight w:val="0"/>
      <w:marTop w:val="0"/>
      <w:marBottom w:val="0"/>
      <w:divBdr>
        <w:top w:val="none" w:sz="0" w:space="0" w:color="auto"/>
        <w:left w:val="none" w:sz="0" w:space="0" w:color="auto"/>
        <w:bottom w:val="none" w:sz="0" w:space="0" w:color="auto"/>
        <w:right w:val="none" w:sz="0" w:space="0" w:color="auto"/>
      </w:divBdr>
    </w:div>
    <w:div w:id="1459495764">
      <w:bodyDiv w:val="1"/>
      <w:marLeft w:val="0"/>
      <w:marRight w:val="0"/>
      <w:marTop w:val="0"/>
      <w:marBottom w:val="0"/>
      <w:divBdr>
        <w:top w:val="none" w:sz="0" w:space="0" w:color="auto"/>
        <w:left w:val="none" w:sz="0" w:space="0" w:color="auto"/>
        <w:bottom w:val="none" w:sz="0" w:space="0" w:color="auto"/>
        <w:right w:val="none" w:sz="0" w:space="0" w:color="auto"/>
      </w:divBdr>
    </w:div>
    <w:div w:id="170925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e%20March\Downloads\20220506---healthwatch-report-template-teal-2022%20(1).dotx" TargetMode="External"/></Relationships>
</file>

<file path=word/theme/theme1.xml><?xml version="1.0" encoding="utf-8"?>
<a:theme xmlns:a="http://schemas.openxmlformats.org/drawingml/2006/main" name="Healthwatch Theme (2021)">
  <a:themeElements>
    <a:clrScheme name="Healthwatch">
      <a:dk1>
        <a:srgbClr val="004C6B"/>
      </a:dk1>
      <a:lt1>
        <a:sysClr val="window" lastClr="FFFFFF"/>
      </a:lt1>
      <a:dk2>
        <a:srgbClr val="BFBFBF"/>
      </a:dk2>
      <a:lt2>
        <a:srgbClr val="FFFFFF"/>
      </a:lt2>
      <a:accent1>
        <a:srgbClr val="E73E97"/>
      </a:accent1>
      <a:accent2>
        <a:srgbClr val="84BD00"/>
      </a:accent2>
      <a:accent3>
        <a:srgbClr val="F9B93E"/>
      </a:accent3>
      <a:accent4>
        <a:srgbClr val="00B38C"/>
      </a:accent4>
      <a:accent5>
        <a:srgbClr val="7FCBEB"/>
      </a:accent5>
      <a:accent6>
        <a:srgbClr val="FFFFFF"/>
      </a:accent6>
      <a:hlink>
        <a:srgbClr val="A81563"/>
      </a:hlink>
      <a:folHlink>
        <a:srgbClr val="A81563"/>
      </a:folHlink>
    </a:clrScheme>
    <a:fontScheme name="Healthwatch">
      <a:majorFont>
        <a:latin typeface="Poppins"/>
        <a:ea typeface=""/>
        <a:cs typeface=""/>
      </a:majorFont>
      <a:minorFont>
        <a:latin typeface="Poppi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8" ma:contentTypeDescription="Create a new document." ma:contentTypeScope="" ma:versionID="4963941ee70edd4bf9e5e3609cf630ec">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fd4fba8729ed5bc2118ea5ba9b82df3f"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aea0902-9823-4d82-a2bf-fd4c8fe457bd}"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1d162527-c308-4a98-98b8-9e726c57dd8b" xsi:nil="true"/>
    <lcf76f155ced4ddcb4097134ff3c332f xmlns="c497441b-d3fe-4788-8629-aff52d38f5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7FCD2C-0610-4491-9F15-33DC2BF0BBB7}">
  <ds:schemaRefs>
    <ds:schemaRef ds:uri="http://schemas.microsoft.com/sharepoint/v3/contenttype/forms"/>
  </ds:schemaRefs>
</ds:datastoreItem>
</file>

<file path=customXml/itemProps2.xml><?xml version="1.0" encoding="utf-8"?>
<ds:datastoreItem xmlns:ds="http://schemas.openxmlformats.org/officeDocument/2006/customXml" ds:itemID="{AC039DD5-3D6D-4513-B885-AB7FA0B82DA7}"/>
</file>

<file path=customXml/itemProps3.xml><?xml version="1.0" encoding="utf-8"?>
<ds:datastoreItem xmlns:ds="http://schemas.openxmlformats.org/officeDocument/2006/customXml" ds:itemID="{684B339D-45B9-4922-822B-F13320B9672C}">
  <ds:schemaRefs>
    <ds:schemaRef ds:uri="http://schemas.openxmlformats.org/officeDocument/2006/bibliography"/>
  </ds:schemaRefs>
</ds:datastoreItem>
</file>

<file path=customXml/itemProps4.xml><?xml version="1.0" encoding="utf-8"?>
<ds:datastoreItem xmlns:ds="http://schemas.openxmlformats.org/officeDocument/2006/customXml" ds:itemID="{CE56D7BF-C7D2-44B4-BBB7-C6970A1DF5AA}">
  <ds:schemaRefs>
    <ds:schemaRef ds:uri="http://schemas.microsoft.com/office/2006/metadata/properties"/>
    <ds:schemaRef ds:uri="http://schemas.microsoft.com/office/infopath/2007/PartnerControls"/>
    <ds:schemaRef ds:uri="29884129-d294-422e-8b81-0d450582aa90"/>
    <ds:schemaRef ds:uri="4345818c-49f4-4417-8e5b-6dbf6b4a201b"/>
  </ds:schemaRefs>
</ds:datastoreItem>
</file>

<file path=docProps/app.xml><?xml version="1.0" encoding="utf-8"?>
<Properties xmlns="http://schemas.openxmlformats.org/officeDocument/2006/extended-properties" xmlns:vt="http://schemas.openxmlformats.org/officeDocument/2006/docPropsVTypes">
  <Template>20220506---healthwatch-report-template-teal-2022 (1)</Template>
  <TotalTime>649</TotalTime>
  <Pages>17</Pages>
  <Words>2973</Words>
  <Characters>16951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Guidance</vt:lpstr>
    </vt:vector>
  </TitlesOfParts>
  <Company>Healthwatch</Company>
  <LinksUpToDate>false</LinksUpToDate>
  <CharactersWithSpaces>19885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dc:title>
  <dc:creator>Clare March</dc:creator>
  <cp:keywords>Report</cp:keywords>
  <dc:description>v2.24 by Kessler Associates</dc:description>
  <cp:lastModifiedBy>Jon Turner</cp:lastModifiedBy>
  <cp:revision>438</cp:revision>
  <dcterms:created xsi:type="dcterms:W3CDTF">2025-05-19T14:29:00Z</dcterms:created>
  <dcterms:modified xsi:type="dcterms:W3CDTF">2025-06-10T14:17:00Z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 (UK)</vt:lpwstr>
  </property>
  <property fmtid="{D5CDD505-2E9C-101B-9397-08002B2CF9AE}" pid="3" name="Owner">
    <vt:lpwstr>PL Kessler</vt:lpwstr>
  </property>
  <property fmtid="{D5CDD505-2E9C-101B-9397-08002B2CF9AE}" pid="4" name="Publisher">
    <vt:lpwstr>Kessler Associates</vt:lpwstr>
  </property>
  <property fmtid="{D5CDD505-2E9C-101B-9397-08002B2CF9AE}" pid="5" name="Client">
    <vt:lpwstr>Healthwatch</vt:lpwstr>
  </property>
  <property fmtid="{D5CDD505-2E9C-101B-9397-08002B2CF9AE}" pid="6" name="Project">
    <vt:lpwstr>Narrative Design</vt:lpwstr>
  </property>
  <property fmtid="{D5CDD505-2E9C-101B-9397-08002B2CF9AE}" pid="7" name="ContentTypeId">
    <vt:lpwstr>0x010100480EA4E9A0D10A4B86B174D08978D5EB</vt:lpwstr>
  </property>
  <property fmtid="{D5CDD505-2E9C-101B-9397-08002B2CF9AE}" pid="8" name="MediaServiceImageTags">
    <vt:lpwstr/>
  </property>
</Properties>
</file>